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</w:t>
      </w:r>
      <w:r w:rsidR="00C37AC0">
        <w:rPr>
          <w:rFonts w:eastAsia="Times New Roman"/>
          <w:b/>
          <w:sz w:val="22"/>
          <w:lang w:eastAsia="ru-RU"/>
        </w:rPr>
        <w:t>Пражская</w:t>
      </w:r>
      <w:r w:rsidRPr="003E6E5C">
        <w:rPr>
          <w:rFonts w:eastAsia="Times New Roman"/>
          <w:b/>
          <w:sz w:val="22"/>
          <w:lang w:eastAsia="ru-RU"/>
        </w:rPr>
        <w:t>, д.</w:t>
      </w:r>
      <w:r w:rsidR="00C37AC0">
        <w:rPr>
          <w:rFonts w:eastAsia="Times New Roman"/>
          <w:b/>
          <w:sz w:val="22"/>
          <w:lang w:eastAsia="ru-RU"/>
        </w:rPr>
        <w:t>8/12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45640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1F7C22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1F7C22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1F7C22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5626DE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5626DE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5626DE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</w:t>
      </w:r>
      <w:r w:rsidR="00C37AC0">
        <w:rPr>
          <w:rFonts w:eastAsia="Times New Roman"/>
          <w:sz w:val="22"/>
          <w:lang w:eastAsia="ru-RU"/>
        </w:rPr>
        <w:t>Пражская</w:t>
      </w:r>
      <w:r>
        <w:rPr>
          <w:rFonts w:eastAsia="Times New Roman"/>
          <w:sz w:val="22"/>
          <w:lang w:eastAsia="ru-RU"/>
        </w:rPr>
        <w:t>, д.</w:t>
      </w:r>
      <w:r w:rsidR="00C37AC0">
        <w:rPr>
          <w:rFonts w:eastAsia="Times New Roman"/>
          <w:sz w:val="22"/>
          <w:lang w:eastAsia="ru-RU"/>
        </w:rPr>
        <w:t>8/12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5626DE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5626DE" w:rsidRDefault="005626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8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9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456404">
        <w:rPr>
          <w:rFonts w:eastAsia="Times New Roman"/>
          <w:b/>
          <w:sz w:val="22"/>
          <w:lang w:eastAsia="ru-RU"/>
        </w:rPr>
        <w:t>2,786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456404">
        <w:rPr>
          <w:rFonts w:eastAsia="Times New Roman"/>
          <w:b/>
          <w:sz w:val="22"/>
          <w:lang w:eastAsia="ru-RU"/>
        </w:rPr>
        <w:t>1,533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456404">
        <w:rPr>
          <w:rFonts w:eastAsia="Times New Roman"/>
          <w:b/>
          <w:sz w:val="22"/>
          <w:lang w:eastAsia="ru-RU"/>
        </w:rPr>
        <w:t>1,253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6A36D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</w:t>
      </w:r>
      <w:r w:rsidR="00F5191D" w:rsidRPr="006A36DC">
        <w:rPr>
          <w:sz w:val="22"/>
        </w:rPr>
        <w:t xml:space="preserve">указанной в Договоре, и расчетной среднемесячной температуре наружного воздуха, принимаемой по </w:t>
      </w:r>
      <w:proofErr w:type="spellStart"/>
      <w:r w:rsidR="00F5191D" w:rsidRPr="006A36DC">
        <w:rPr>
          <w:sz w:val="22"/>
        </w:rPr>
        <w:t>СНиП</w:t>
      </w:r>
      <w:proofErr w:type="spellEnd"/>
      <w:r w:rsidR="00F5191D" w:rsidRPr="006A36D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6A36D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6A36D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6A36D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6A36D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6A36DC">
        <w:rPr>
          <w:sz w:val="22"/>
        </w:rPr>
        <w:t>Потребителя при</w:t>
      </w:r>
      <w:r w:rsidR="00F5191D" w:rsidRPr="006A36DC">
        <w:rPr>
          <w:sz w:val="22"/>
        </w:rPr>
        <w:t>ведены в Приложении №</w:t>
      </w:r>
      <w:r w:rsidR="009E1DDE" w:rsidRPr="006A36DC">
        <w:rPr>
          <w:sz w:val="22"/>
        </w:rPr>
        <w:t>2</w:t>
      </w:r>
      <w:r w:rsidR="00F5191D" w:rsidRPr="006A36DC">
        <w:rPr>
          <w:sz w:val="22"/>
        </w:rPr>
        <w:t xml:space="preserve">. Планируемая годовая поставка тепловой энергии </w:t>
      </w:r>
      <w:r w:rsidRPr="006A36DC">
        <w:rPr>
          <w:sz w:val="22"/>
        </w:rPr>
        <w:t>Потребителю</w:t>
      </w:r>
      <w:r w:rsidR="00F5191D" w:rsidRPr="006A36D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 w:rsidRPr="006A36DC">
        <w:rPr>
          <w:sz w:val="22"/>
        </w:rPr>
        <w:t>3</w:t>
      </w:r>
      <w:r w:rsidR="00F5191D" w:rsidRPr="006A36DC">
        <w:rPr>
          <w:sz w:val="22"/>
        </w:rPr>
        <w:t xml:space="preserve">. </w:t>
      </w:r>
    </w:p>
    <w:p w:rsidR="009E1DDE" w:rsidRPr="006A36DC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26DE" w:rsidRPr="006A36DC" w:rsidRDefault="005626DE" w:rsidP="005626DE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sz w:val="22"/>
          <w:lang w:eastAsia="ru-RU"/>
        </w:rPr>
        <w:t>2</w:t>
      </w:r>
      <w:r w:rsidRPr="006A36DC">
        <w:rPr>
          <w:rFonts w:eastAsia="Times New Roman"/>
          <w:b/>
          <w:bCs/>
          <w:sz w:val="22"/>
          <w:lang w:eastAsia="ru-RU"/>
        </w:rPr>
        <w:t>.1</w:t>
      </w:r>
      <w:r w:rsidRPr="006A36D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6A36DC">
        <w:rPr>
          <w:rFonts w:eastAsia="Times New Roman"/>
          <w:b/>
          <w:bCs/>
          <w:sz w:val="22"/>
          <w:lang w:eastAsia="ru-RU"/>
        </w:rPr>
        <w:t>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6A36DC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6A36DC">
        <w:rPr>
          <w:rFonts w:eastAsia="Times New Roman"/>
          <w:sz w:val="22"/>
          <w:lang w:eastAsia="ru-RU"/>
        </w:rPr>
        <w:t>;</w:t>
      </w:r>
    </w:p>
    <w:p w:rsidR="005626DE" w:rsidRPr="006A36DC" w:rsidRDefault="005626DE" w:rsidP="005626DE">
      <w:pPr>
        <w:jc w:val="both"/>
        <w:rPr>
          <w:sz w:val="22"/>
        </w:rPr>
      </w:pPr>
      <w:r w:rsidRPr="006A36DC">
        <w:rPr>
          <w:rFonts w:eastAsia="Times New Roman"/>
          <w:sz w:val="22"/>
          <w:lang w:eastAsia="ru-RU"/>
        </w:rPr>
        <w:t xml:space="preserve">2.1.2. </w:t>
      </w:r>
      <w:r w:rsidRPr="006A36DC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6A36DC">
        <w:rPr>
          <w:rFonts w:eastAsia="Times New Roman"/>
          <w:sz w:val="22"/>
          <w:lang w:eastAsia="ru-RU"/>
        </w:rPr>
        <w:t>согласно</w:t>
      </w:r>
      <w:proofErr w:type="gramEnd"/>
      <w:r w:rsidRPr="006A36D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A36DC">
        <w:rPr>
          <w:rFonts w:eastAsia="Times New Roman"/>
          <w:sz w:val="22"/>
          <w:u w:val="single"/>
          <w:lang w:eastAsia="ru-RU"/>
        </w:rPr>
        <w:t>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6A36DC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6A36DC">
        <w:rPr>
          <w:rFonts w:eastAsia="Times New Roman"/>
          <w:sz w:val="22"/>
          <w:lang w:eastAsia="ru-RU"/>
        </w:rPr>
        <w:t>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2</w:t>
      </w:r>
      <w:r w:rsidRPr="006A36DC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6A36DC">
        <w:rPr>
          <w:rFonts w:eastAsia="Times New Roman"/>
          <w:sz w:val="22"/>
          <w:lang w:eastAsia="ru-RU"/>
        </w:rPr>
        <w:t>согласно</w:t>
      </w:r>
      <w:proofErr w:type="gramEnd"/>
      <w:r w:rsidRPr="006A36D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2</w:t>
      </w:r>
      <w:r w:rsidRPr="006A36DC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626DE" w:rsidRPr="006A36DC" w:rsidRDefault="005626DE" w:rsidP="005626DE">
      <w:pPr>
        <w:jc w:val="both"/>
        <w:rPr>
          <w:rFonts w:eastAsia="Times New Roman"/>
          <w:b/>
          <w:bCs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5626DE" w:rsidRPr="006A36DC" w:rsidRDefault="005626DE" w:rsidP="005626DE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26DE" w:rsidRPr="006A36DC" w:rsidRDefault="005626DE" w:rsidP="005626DE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0" w:tooltip="Средства массовой информации" w:history="1">
        <w:r w:rsidRPr="006A36DC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A36DC">
        <w:rPr>
          <w:sz w:val="22"/>
        </w:rPr>
        <w:t xml:space="preserve"> (сайт </w:t>
      </w:r>
      <w:r w:rsidRPr="006A36DC">
        <w:rPr>
          <w:rFonts w:eastAsia="Times New Roman"/>
          <w:sz w:val="22"/>
          <w:lang w:eastAsia="ru-RU"/>
        </w:rPr>
        <w:t>Теплоснабжающей организации</w:t>
      </w:r>
      <w:r w:rsidRPr="006A36DC">
        <w:rPr>
          <w:sz w:val="22"/>
        </w:rPr>
        <w:t>)</w:t>
      </w:r>
      <w:r w:rsidRPr="006A36DC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6A36DC">
        <w:rPr>
          <w:iCs/>
          <w:sz w:val="22"/>
        </w:rPr>
        <w:t>Государственным комитетом Псковской области по тарифам и энергетике</w:t>
      </w:r>
      <w:r w:rsidRPr="006A36DC">
        <w:rPr>
          <w:rFonts w:eastAsia="Times New Roman"/>
          <w:sz w:val="22"/>
          <w:lang w:eastAsia="ru-RU"/>
        </w:rPr>
        <w:t>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6A36DC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6A36DC">
        <w:rPr>
          <w:rFonts w:eastAsia="Times New Roman"/>
          <w:sz w:val="22"/>
          <w:lang w:eastAsia="ru-RU"/>
        </w:rPr>
        <w:t xml:space="preserve">на использование </w:t>
      </w:r>
      <w:r w:rsidRPr="006A36DC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3.3.1. по отоплению: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предоставленных Управляющей компанией, определенных при помощи </w:t>
      </w:r>
      <w:proofErr w:type="spellStart"/>
      <w:r w:rsidRPr="006A36DC">
        <w:rPr>
          <w:rFonts w:eastAsia="Times New Roman"/>
          <w:sz w:val="22"/>
          <w:lang w:eastAsia="ru-RU"/>
        </w:rPr>
        <w:t>общедомовых</w:t>
      </w:r>
      <w:proofErr w:type="spellEnd"/>
      <w:r w:rsidRPr="006A36DC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3.3.1. по отоплению: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6A36DC">
        <w:rPr>
          <w:rFonts w:eastAsia="Times New Roman"/>
          <w:sz w:val="22"/>
          <w:lang w:eastAsia="ru-RU"/>
        </w:rPr>
        <w:t>3.3.2. по горячему водоснабжению: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5626DE" w:rsidRPr="006A36DC" w:rsidRDefault="005626DE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A36DC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A36D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6A36DC">
        <w:rPr>
          <w:rFonts w:eastAsia="Times New Roman"/>
          <w:sz w:val="22"/>
          <w:lang w:eastAsia="ru-RU"/>
        </w:rPr>
        <w:t xml:space="preserve">01 </w:t>
      </w:r>
      <w:r w:rsidR="00456404" w:rsidRPr="006A36DC">
        <w:rPr>
          <w:rFonts w:eastAsia="Times New Roman"/>
          <w:sz w:val="22"/>
          <w:lang w:eastAsia="ru-RU"/>
        </w:rPr>
        <w:t>октября</w:t>
      </w:r>
      <w:r w:rsidR="006341A1" w:rsidRPr="006A36DC">
        <w:rPr>
          <w:rFonts w:eastAsia="Times New Roman"/>
          <w:sz w:val="22"/>
          <w:lang w:eastAsia="ru-RU"/>
        </w:rPr>
        <w:t xml:space="preserve"> 2021 года</w:t>
      </w:r>
      <w:r w:rsidRPr="006A36DC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A36D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5626DE" w:rsidRPr="006A36DC" w:rsidRDefault="005626DE" w:rsidP="005626DE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A36DC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A36DC">
        <w:rPr>
          <w:rFonts w:eastAsia="Times New Roman"/>
          <w:sz w:val="22"/>
          <w:lang w:eastAsia="ru-RU"/>
        </w:rPr>
        <w:t xml:space="preserve"> нарушений.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5626DE" w:rsidRPr="006A36DC" w:rsidRDefault="005626DE" w:rsidP="005626DE">
      <w:pPr>
        <w:jc w:val="both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A36DC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A36DC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A36DC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A36DC" w:rsidRDefault="006341A1" w:rsidP="006341A1">
      <w:pPr>
        <w:tabs>
          <w:tab w:val="left" w:pos="3478"/>
        </w:tabs>
        <w:rPr>
          <w:sz w:val="22"/>
          <w:u w:val="single"/>
        </w:rPr>
      </w:pPr>
      <w:r w:rsidRPr="006A36DC">
        <w:rPr>
          <w:b/>
          <w:sz w:val="22"/>
          <w:u w:val="single"/>
        </w:rPr>
        <w:t>ООО «ГазРесурс»</w:t>
      </w:r>
    </w:p>
    <w:p w:rsidR="006341A1" w:rsidRPr="006A36DC" w:rsidRDefault="006341A1" w:rsidP="006341A1">
      <w:pPr>
        <w:tabs>
          <w:tab w:val="left" w:pos="3478"/>
        </w:tabs>
        <w:rPr>
          <w:sz w:val="22"/>
        </w:rPr>
      </w:pPr>
      <w:r w:rsidRPr="006A36DC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A36DC" w:rsidRDefault="006341A1" w:rsidP="006341A1">
      <w:pPr>
        <w:tabs>
          <w:tab w:val="left" w:pos="3478"/>
        </w:tabs>
        <w:rPr>
          <w:sz w:val="22"/>
        </w:rPr>
      </w:pPr>
      <w:r w:rsidRPr="006A36DC">
        <w:rPr>
          <w:sz w:val="22"/>
        </w:rPr>
        <w:t>Почтовый адрес: 180017, г. Псков, ул. 128 Стрелковой дивизии, д.6, каб.416,</w:t>
      </w:r>
    </w:p>
    <w:p w:rsidR="006341A1" w:rsidRPr="006A36DC" w:rsidRDefault="006341A1" w:rsidP="006341A1">
      <w:pPr>
        <w:tabs>
          <w:tab w:val="left" w:pos="3478"/>
        </w:tabs>
        <w:rPr>
          <w:sz w:val="22"/>
        </w:rPr>
      </w:pPr>
      <w:r w:rsidRPr="006A36DC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A36DC">
        <w:rPr>
          <w:sz w:val="22"/>
        </w:rPr>
        <w:t>ПСКОВСКИЙ РФ ОАО «РОССЕЛЬХОЗБА</w:t>
      </w:r>
      <w:r w:rsidRPr="006341A1">
        <w:rPr>
          <w:sz w:val="22"/>
        </w:rPr>
        <w:t xml:space="preserve">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1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626DE" w:rsidRPr="001B6391" w:rsidRDefault="005626DE" w:rsidP="005626DE"/>
    <w:p w:rsidR="005626DE" w:rsidRDefault="005626DE" w:rsidP="005626D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626DE" w:rsidRPr="001B6391" w:rsidRDefault="005626DE" w:rsidP="005626DE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5626DE" w:rsidRDefault="005626DE" w:rsidP="005626DE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5626DE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5626DE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5626D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26DE" w:rsidRPr="00B213DB" w:rsidRDefault="005626D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5626DE" w:rsidRPr="004B36C5" w:rsidRDefault="005626DE" w:rsidP="005626D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626DE" w:rsidRPr="001B6391" w:rsidRDefault="005626DE" w:rsidP="005626DE"/>
    <w:p w:rsidR="005626DE" w:rsidRPr="00B213DB" w:rsidRDefault="005626DE" w:rsidP="005626D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626DE" w:rsidRDefault="005626DE" w:rsidP="005626DE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5626DE" w:rsidRDefault="005626DE" w:rsidP="005626DE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626DE" w:rsidRPr="00B213DB" w:rsidTr="003F08CE">
        <w:tc>
          <w:tcPr>
            <w:tcW w:w="9571" w:type="dxa"/>
            <w:gridSpan w:val="3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5626DE" w:rsidRPr="00B213DB" w:rsidTr="003F08CE"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5626DE" w:rsidRPr="00B213DB" w:rsidRDefault="005626D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5626DE" w:rsidRPr="00B213DB" w:rsidRDefault="005626DE" w:rsidP="005626DE">
      <w:pPr>
        <w:spacing w:after="200" w:line="276" w:lineRule="auto"/>
        <w:rPr>
          <w:rFonts w:ascii="Calibri" w:eastAsia="Calibri" w:hAnsi="Calibri"/>
          <w:sz w:val="22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22274C">
            <w:r>
              <w:t xml:space="preserve">Псковский р-н, д. Борисовичи, ул. </w:t>
            </w:r>
            <w:proofErr w:type="gramStart"/>
            <w:r>
              <w:t>Пражская</w:t>
            </w:r>
            <w:proofErr w:type="gramEnd"/>
            <w:r>
              <w:t>, д.8/12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13952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2,786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1,533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13952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2,786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1,533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45640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 </w:t>
      </w: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44E03"/>
    <w:rsid w:val="0007186D"/>
    <w:rsid w:val="001477EC"/>
    <w:rsid w:val="001F7C22"/>
    <w:rsid w:val="0022274C"/>
    <w:rsid w:val="003E6E5C"/>
    <w:rsid w:val="00456404"/>
    <w:rsid w:val="005626DE"/>
    <w:rsid w:val="006259A3"/>
    <w:rsid w:val="006341A1"/>
    <w:rsid w:val="006A36DC"/>
    <w:rsid w:val="009E1DDE"/>
    <w:rsid w:val="00A427F0"/>
    <w:rsid w:val="00C15882"/>
    <w:rsid w:val="00C37AC0"/>
    <w:rsid w:val="00CC1325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5626D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yenergeti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mailto:gazresurs20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8C9E-2DFD-4910-98C6-B3B761CE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2022-10-07T06:32:00Z</dcterms:created>
  <dcterms:modified xsi:type="dcterms:W3CDTF">2022-10-07T06:32:00Z</dcterms:modified>
</cp:coreProperties>
</file>