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66" w:rsidRPr="001A7B01" w:rsidRDefault="00C24A66" w:rsidP="001C66E9">
      <w:pPr>
        <w:pStyle w:val="Heading21"/>
        <w:keepNext/>
        <w:keepLines/>
        <w:shd w:val="clear" w:color="auto" w:fill="auto"/>
        <w:spacing w:after="0" w:line="240" w:lineRule="auto"/>
        <w:jc w:val="center"/>
        <w:rPr>
          <w:sz w:val="24"/>
          <w:szCs w:val="24"/>
        </w:rPr>
      </w:pPr>
      <w:bookmarkStart w:id="0" w:name="bookmark0"/>
      <w:r w:rsidRPr="001A7B01">
        <w:rPr>
          <w:sz w:val="24"/>
          <w:szCs w:val="24"/>
        </w:rPr>
        <w:t>ДОГОВОР</w:t>
      </w:r>
      <w:bookmarkEnd w:id="0"/>
      <w:r w:rsidR="00BE2C94" w:rsidRPr="001A7B01">
        <w:rPr>
          <w:sz w:val="24"/>
          <w:szCs w:val="24"/>
        </w:rPr>
        <w:t xml:space="preserve"> № ГР-_______</w:t>
      </w:r>
    </w:p>
    <w:p w:rsidR="00E40387" w:rsidRPr="001A7B01" w:rsidRDefault="00C24A66" w:rsidP="001C66E9">
      <w:pPr>
        <w:pStyle w:val="1"/>
        <w:shd w:val="clear" w:color="auto" w:fill="auto"/>
        <w:spacing w:before="0" w:line="240" w:lineRule="auto"/>
        <w:jc w:val="center"/>
        <w:rPr>
          <w:sz w:val="24"/>
          <w:szCs w:val="24"/>
        </w:rPr>
      </w:pPr>
      <w:r w:rsidRPr="001A7B01">
        <w:rPr>
          <w:sz w:val="24"/>
          <w:szCs w:val="24"/>
        </w:rPr>
        <w:t>на оказание услуг по транспортировке газа в транзитном пот</w:t>
      </w:r>
      <w:r w:rsidR="00E40387" w:rsidRPr="001A7B01">
        <w:rPr>
          <w:sz w:val="24"/>
          <w:szCs w:val="24"/>
        </w:rPr>
        <w:t>оке</w:t>
      </w:r>
    </w:p>
    <w:p w:rsidR="001C66E9" w:rsidRPr="001A7B01" w:rsidRDefault="001C66E9" w:rsidP="001C66E9">
      <w:pPr>
        <w:pStyle w:val="1"/>
        <w:shd w:val="clear" w:color="auto" w:fill="auto"/>
        <w:spacing w:before="0" w:line="240" w:lineRule="auto"/>
        <w:jc w:val="center"/>
        <w:rPr>
          <w:sz w:val="24"/>
          <w:szCs w:val="24"/>
        </w:rPr>
      </w:pPr>
    </w:p>
    <w:p w:rsidR="00C24A66" w:rsidRPr="001A7B01" w:rsidRDefault="00E40387" w:rsidP="001C66E9">
      <w:pPr>
        <w:pStyle w:val="1"/>
        <w:shd w:val="clear" w:color="auto" w:fill="auto"/>
        <w:spacing w:before="0" w:line="240" w:lineRule="auto"/>
        <w:rPr>
          <w:rStyle w:val="Bodytext2NotItalic"/>
          <w:i w:val="0"/>
          <w:sz w:val="24"/>
          <w:szCs w:val="24"/>
        </w:rPr>
      </w:pPr>
      <w:r w:rsidRPr="001A7B01">
        <w:rPr>
          <w:rStyle w:val="Bodytext2NotItalic"/>
          <w:i w:val="0"/>
          <w:sz w:val="24"/>
          <w:szCs w:val="24"/>
        </w:rPr>
        <w:t>г.</w:t>
      </w:r>
      <w:r w:rsidR="002025AF" w:rsidRPr="001A7B01">
        <w:rPr>
          <w:rStyle w:val="Bodytext2NotItalic"/>
          <w:i w:val="0"/>
          <w:sz w:val="24"/>
          <w:szCs w:val="24"/>
        </w:rPr>
        <w:t xml:space="preserve"> </w:t>
      </w:r>
      <w:r w:rsidRPr="001A7B01">
        <w:rPr>
          <w:rStyle w:val="Bodytext2NotItalic"/>
          <w:i w:val="0"/>
          <w:sz w:val="24"/>
          <w:szCs w:val="24"/>
        </w:rPr>
        <w:t xml:space="preserve">Псков                                                              </w:t>
      </w:r>
      <w:r w:rsidR="00A96DBA" w:rsidRPr="001A7B01">
        <w:rPr>
          <w:rStyle w:val="Bodytext2NotItalic"/>
          <w:i w:val="0"/>
          <w:sz w:val="24"/>
          <w:szCs w:val="24"/>
        </w:rPr>
        <w:t xml:space="preserve">                         </w:t>
      </w:r>
      <w:r w:rsidR="001A7B01" w:rsidRPr="001A7B01">
        <w:rPr>
          <w:rStyle w:val="Bodytext2NotItalic"/>
          <w:i w:val="0"/>
          <w:sz w:val="24"/>
          <w:szCs w:val="24"/>
        </w:rPr>
        <w:t xml:space="preserve">                      </w:t>
      </w:r>
      <w:r w:rsidR="00A96DBA" w:rsidRPr="001A7B01">
        <w:rPr>
          <w:rStyle w:val="Bodytext2NotItalic"/>
          <w:i w:val="0"/>
          <w:sz w:val="24"/>
          <w:szCs w:val="24"/>
        </w:rPr>
        <w:t xml:space="preserve">  </w:t>
      </w:r>
      <w:r w:rsidRPr="001A7B01">
        <w:rPr>
          <w:rStyle w:val="Bodytext2NotItalic"/>
          <w:i w:val="0"/>
          <w:sz w:val="24"/>
          <w:szCs w:val="24"/>
        </w:rPr>
        <w:t xml:space="preserve">   «</w:t>
      </w:r>
      <w:r w:rsidR="006F11BB">
        <w:rPr>
          <w:rStyle w:val="Bodytext2NotItalic"/>
          <w:i w:val="0"/>
          <w:sz w:val="24"/>
          <w:szCs w:val="24"/>
        </w:rPr>
        <w:t>___</w:t>
      </w:r>
      <w:r w:rsidR="00C24A66" w:rsidRPr="001A7B01">
        <w:rPr>
          <w:rStyle w:val="Bodytext2NotItalic"/>
          <w:i w:val="0"/>
          <w:sz w:val="24"/>
          <w:szCs w:val="24"/>
        </w:rPr>
        <w:t>»</w:t>
      </w:r>
      <w:r w:rsidRPr="001A7B01">
        <w:rPr>
          <w:rStyle w:val="Bodytext2NotItalic"/>
          <w:i w:val="0"/>
          <w:sz w:val="24"/>
          <w:szCs w:val="24"/>
        </w:rPr>
        <w:t xml:space="preserve"> </w:t>
      </w:r>
      <w:r w:rsidR="006F11BB">
        <w:rPr>
          <w:rStyle w:val="Bodytext2NotItalic"/>
          <w:i w:val="0"/>
          <w:sz w:val="24"/>
          <w:szCs w:val="24"/>
        </w:rPr>
        <w:t>___________</w:t>
      </w:r>
      <w:r w:rsidRPr="001A7B01">
        <w:rPr>
          <w:rStyle w:val="Bodytext2NotItalic"/>
          <w:i w:val="0"/>
          <w:sz w:val="24"/>
          <w:szCs w:val="24"/>
        </w:rPr>
        <w:t xml:space="preserve"> </w:t>
      </w:r>
      <w:r w:rsidR="00C24A66" w:rsidRPr="001A7B01">
        <w:rPr>
          <w:rStyle w:val="Bodytext2NotItalic"/>
          <w:i w:val="0"/>
          <w:sz w:val="24"/>
          <w:szCs w:val="24"/>
        </w:rPr>
        <w:t>20</w:t>
      </w:r>
      <w:r w:rsidR="006F11BB">
        <w:rPr>
          <w:rStyle w:val="Bodytext2NotItalic"/>
          <w:i w:val="0"/>
          <w:sz w:val="24"/>
          <w:szCs w:val="24"/>
        </w:rPr>
        <w:t>___</w:t>
      </w:r>
      <w:r w:rsidR="0047586D" w:rsidRPr="001A7B01">
        <w:rPr>
          <w:rStyle w:val="Bodytext2NotItalic"/>
          <w:i w:val="0"/>
          <w:sz w:val="24"/>
          <w:szCs w:val="24"/>
        </w:rPr>
        <w:t xml:space="preserve"> </w:t>
      </w:r>
      <w:r w:rsidR="00C24A66" w:rsidRPr="001A7B01">
        <w:rPr>
          <w:rStyle w:val="Bodytext2NotItalic"/>
          <w:i w:val="0"/>
          <w:sz w:val="24"/>
          <w:szCs w:val="24"/>
        </w:rPr>
        <w:t>г.</w:t>
      </w:r>
    </w:p>
    <w:p w:rsidR="001C66E9" w:rsidRPr="001A7B01" w:rsidRDefault="001C66E9" w:rsidP="001C66E9">
      <w:pPr>
        <w:pStyle w:val="1"/>
        <w:shd w:val="clear" w:color="auto" w:fill="auto"/>
        <w:spacing w:before="0" w:line="240" w:lineRule="auto"/>
        <w:rPr>
          <w:i/>
          <w:sz w:val="24"/>
          <w:szCs w:val="24"/>
        </w:rPr>
      </w:pPr>
    </w:p>
    <w:p w:rsidR="00E40387" w:rsidRPr="001A7B01" w:rsidRDefault="00644C47" w:rsidP="00C87BC6">
      <w:pPr>
        <w:pStyle w:val="1"/>
        <w:shd w:val="clear" w:color="auto" w:fill="auto"/>
        <w:tabs>
          <w:tab w:val="left" w:leader="underscore" w:pos="2216"/>
        </w:tabs>
        <w:spacing w:before="0" w:line="240" w:lineRule="auto"/>
        <w:ind w:firstLine="540"/>
        <w:jc w:val="both"/>
        <w:rPr>
          <w:sz w:val="24"/>
          <w:szCs w:val="24"/>
        </w:rPr>
      </w:pPr>
      <w:r w:rsidRPr="001A7B01">
        <w:rPr>
          <w:rStyle w:val="BodytextItalic"/>
          <w:b/>
          <w:i w:val="0"/>
          <w:sz w:val="24"/>
          <w:szCs w:val="24"/>
        </w:rPr>
        <w:t>Общество с ограниченной ответственностью «ГазРесурс»</w:t>
      </w:r>
      <w:r w:rsidR="00C24A66" w:rsidRPr="001A7B01">
        <w:rPr>
          <w:sz w:val="24"/>
          <w:szCs w:val="24"/>
        </w:rPr>
        <w:t>,</w:t>
      </w:r>
      <w:r w:rsidR="00C24A66" w:rsidRPr="001A7B01">
        <w:rPr>
          <w:rStyle w:val="BodytextItalic"/>
          <w:i w:val="0"/>
          <w:sz w:val="24"/>
          <w:szCs w:val="24"/>
        </w:rPr>
        <w:t xml:space="preserve"> </w:t>
      </w:r>
      <w:r w:rsidR="00C24A66" w:rsidRPr="001A7B01">
        <w:rPr>
          <w:sz w:val="24"/>
          <w:szCs w:val="24"/>
        </w:rPr>
        <w:t xml:space="preserve"> именуемое в дальнейшем «</w:t>
      </w:r>
      <w:r w:rsidR="00C24A66" w:rsidRPr="001A7B01">
        <w:rPr>
          <w:b/>
          <w:sz w:val="24"/>
          <w:szCs w:val="24"/>
        </w:rPr>
        <w:t>Местное ГРО</w:t>
      </w:r>
      <w:r w:rsidR="00C24A66" w:rsidRPr="001A7B01">
        <w:rPr>
          <w:sz w:val="24"/>
          <w:szCs w:val="24"/>
        </w:rPr>
        <w:t>», в лице</w:t>
      </w:r>
      <w:r w:rsidRPr="001A7B01">
        <w:rPr>
          <w:sz w:val="24"/>
          <w:szCs w:val="24"/>
        </w:rPr>
        <w:t xml:space="preserve"> генерального директора Демина Вячеслава Александровича,</w:t>
      </w:r>
      <w:r w:rsidR="00C24A66" w:rsidRPr="001A7B01">
        <w:rPr>
          <w:rStyle w:val="Bodytext2NotItalic"/>
          <w:i w:val="0"/>
          <w:sz w:val="24"/>
          <w:szCs w:val="24"/>
        </w:rPr>
        <w:t xml:space="preserve"> </w:t>
      </w:r>
      <w:r w:rsidRPr="001A7B01">
        <w:rPr>
          <w:rStyle w:val="Bodytext2NotItalic"/>
          <w:i w:val="0"/>
          <w:sz w:val="24"/>
          <w:szCs w:val="24"/>
        </w:rPr>
        <w:t>действующего</w:t>
      </w:r>
      <w:r w:rsidR="00C24A66" w:rsidRPr="001A7B01">
        <w:rPr>
          <w:rStyle w:val="Bodytext2NotItalic"/>
          <w:i w:val="0"/>
          <w:sz w:val="24"/>
          <w:szCs w:val="24"/>
        </w:rPr>
        <w:t xml:space="preserve"> на</w:t>
      </w:r>
      <w:r w:rsidR="00E40387" w:rsidRPr="001A7B01">
        <w:rPr>
          <w:rStyle w:val="Bodytext2NotItalic"/>
          <w:i w:val="0"/>
          <w:sz w:val="24"/>
          <w:szCs w:val="24"/>
        </w:rPr>
        <w:t xml:space="preserve"> </w:t>
      </w:r>
      <w:r w:rsidR="00C24A66" w:rsidRPr="001A7B01">
        <w:rPr>
          <w:rStyle w:val="Bodytext2NotItalic"/>
          <w:i w:val="0"/>
          <w:sz w:val="24"/>
          <w:szCs w:val="24"/>
        </w:rPr>
        <w:t xml:space="preserve">основании </w:t>
      </w:r>
      <w:r w:rsidRPr="001A7B01">
        <w:rPr>
          <w:rStyle w:val="Bodytext2NotItalic"/>
          <w:i w:val="0"/>
          <w:sz w:val="24"/>
          <w:szCs w:val="24"/>
        </w:rPr>
        <w:t>Устава</w:t>
      </w:r>
      <w:r w:rsidR="00C24A66" w:rsidRPr="001A7B01">
        <w:rPr>
          <w:rStyle w:val="Bodytext2NotItalic"/>
          <w:i w:val="0"/>
          <w:sz w:val="24"/>
          <w:szCs w:val="24"/>
        </w:rPr>
        <w:t>, с одной</w:t>
      </w:r>
      <w:r w:rsidRPr="001A7B01">
        <w:rPr>
          <w:rStyle w:val="Bodytext2NotItalic"/>
          <w:i w:val="0"/>
          <w:sz w:val="24"/>
          <w:szCs w:val="24"/>
        </w:rPr>
        <w:t xml:space="preserve"> </w:t>
      </w:r>
      <w:r w:rsidR="00C24A66" w:rsidRPr="001A7B01">
        <w:rPr>
          <w:sz w:val="24"/>
          <w:szCs w:val="24"/>
        </w:rPr>
        <w:t xml:space="preserve">стороны, </w:t>
      </w:r>
      <w:r w:rsidR="00E40387" w:rsidRPr="001A7B01">
        <w:rPr>
          <w:sz w:val="24"/>
          <w:szCs w:val="24"/>
        </w:rPr>
        <w:t>и</w:t>
      </w:r>
    </w:p>
    <w:p w:rsidR="00C24A66" w:rsidRPr="001A7B01" w:rsidRDefault="00BE2C94" w:rsidP="002025AF">
      <w:pPr>
        <w:pStyle w:val="1"/>
        <w:shd w:val="clear" w:color="auto" w:fill="auto"/>
        <w:tabs>
          <w:tab w:val="left" w:leader="underscore" w:pos="2216"/>
        </w:tabs>
        <w:spacing w:before="0" w:line="240" w:lineRule="auto"/>
        <w:jc w:val="both"/>
        <w:rPr>
          <w:sz w:val="24"/>
          <w:szCs w:val="24"/>
        </w:rPr>
      </w:pPr>
      <w:r w:rsidRPr="001A7B01">
        <w:rPr>
          <w:sz w:val="24"/>
          <w:szCs w:val="24"/>
        </w:rPr>
        <w:t>____________________________________________________________________________________________________</w:t>
      </w:r>
      <w:r w:rsidR="00C24A66" w:rsidRPr="001A7B01">
        <w:rPr>
          <w:sz w:val="24"/>
          <w:szCs w:val="24"/>
        </w:rPr>
        <w:t>именуемое в дальнейшем «</w:t>
      </w:r>
      <w:r w:rsidR="00C24A66" w:rsidRPr="001A7B01">
        <w:rPr>
          <w:b/>
          <w:sz w:val="24"/>
          <w:szCs w:val="24"/>
        </w:rPr>
        <w:t>Покупатель</w:t>
      </w:r>
      <w:r w:rsidR="00C24A66" w:rsidRPr="001A7B01">
        <w:rPr>
          <w:sz w:val="24"/>
          <w:szCs w:val="24"/>
        </w:rPr>
        <w:t>», в</w:t>
      </w:r>
      <w:r w:rsidRPr="001A7B01">
        <w:rPr>
          <w:sz w:val="24"/>
          <w:szCs w:val="24"/>
        </w:rPr>
        <w:t xml:space="preserve"> </w:t>
      </w:r>
      <w:r w:rsidR="00E40387" w:rsidRPr="001A7B01">
        <w:rPr>
          <w:sz w:val="24"/>
          <w:szCs w:val="24"/>
        </w:rPr>
        <w:t>л</w:t>
      </w:r>
      <w:r w:rsidR="00C24A66" w:rsidRPr="001A7B01">
        <w:rPr>
          <w:rStyle w:val="Bodytext2NotItalic"/>
          <w:i w:val="0"/>
          <w:sz w:val="24"/>
          <w:szCs w:val="24"/>
        </w:rPr>
        <w:t>ице</w:t>
      </w:r>
      <w:r w:rsidR="00E40387" w:rsidRPr="001A7B01">
        <w:rPr>
          <w:rStyle w:val="Bodytext2NotItalic"/>
          <w:i w:val="0"/>
          <w:sz w:val="24"/>
          <w:szCs w:val="24"/>
        </w:rPr>
        <w:t xml:space="preserve"> </w:t>
      </w:r>
      <w:r w:rsidRPr="001A7B01">
        <w:rPr>
          <w:rStyle w:val="Bodytext2NotItalic"/>
          <w:i w:val="0"/>
          <w:sz w:val="24"/>
          <w:szCs w:val="24"/>
        </w:rPr>
        <w:t>__</w:t>
      </w:r>
      <w:r w:rsidR="002025AF" w:rsidRPr="001A7B01">
        <w:rPr>
          <w:rStyle w:val="Bodytext2NotItalic"/>
          <w:i w:val="0"/>
          <w:sz w:val="24"/>
          <w:szCs w:val="24"/>
        </w:rPr>
        <w:t>________________________</w:t>
      </w:r>
      <w:r w:rsidRPr="001A7B01">
        <w:rPr>
          <w:rStyle w:val="Bodytext2NotItalic"/>
          <w:i w:val="0"/>
          <w:sz w:val="24"/>
          <w:szCs w:val="24"/>
        </w:rPr>
        <w:t>_______________________________</w:t>
      </w:r>
      <w:r w:rsidR="00E40387" w:rsidRPr="001A7B01">
        <w:rPr>
          <w:rStyle w:val="Bodytext2NotItalic"/>
          <w:i w:val="0"/>
          <w:sz w:val="24"/>
          <w:szCs w:val="24"/>
        </w:rPr>
        <w:t xml:space="preserve">, </w:t>
      </w:r>
      <w:r w:rsidR="00C24A66" w:rsidRPr="001A7B01">
        <w:rPr>
          <w:rStyle w:val="Bodytext2NotItalic"/>
          <w:i w:val="0"/>
          <w:sz w:val="24"/>
          <w:szCs w:val="24"/>
        </w:rPr>
        <w:t>действующего на</w:t>
      </w:r>
      <w:r w:rsidRPr="001A7B01">
        <w:rPr>
          <w:rStyle w:val="Bodytext2NotItalic"/>
          <w:i w:val="0"/>
          <w:sz w:val="24"/>
          <w:szCs w:val="24"/>
        </w:rPr>
        <w:t xml:space="preserve"> основании _________</w:t>
      </w:r>
      <w:r w:rsidR="002025AF" w:rsidRPr="001A7B01">
        <w:rPr>
          <w:rStyle w:val="Bodytext2NotItalic"/>
          <w:i w:val="0"/>
          <w:sz w:val="24"/>
          <w:szCs w:val="24"/>
        </w:rPr>
        <w:t>________________________________________________________________________</w:t>
      </w:r>
      <w:r w:rsidRPr="001A7B01">
        <w:rPr>
          <w:rStyle w:val="Bodytext2NotItalic"/>
          <w:i w:val="0"/>
          <w:sz w:val="24"/>
          <w:szCs w:val="24"/>
        </w:rPr>
        <w:t>________</w:t>
      </w:r>
      <w:r w:rsidR="00C24A66" w:rsidRPr="001A7B01">
        <w:rPr>
          <w:rStyle w:val="Bodytext2NotItalic"/>
          <w:i w:val="0"/>
          <w:sz w:val="24"/>
          <w:szCs w:val="24"/>
        </w:rPr>
        <w:t>,</w:t>
      </w:r>
      <w:r w:rsidR="00C24A66" w:rsidRPr="001A7B01">
        <w:rPr>
          <w:sz w:val="24"/>
          <w:szCs w:val="24"/>
        </w:rPr>
        <w:t xml:space="preserve"> </w:t>
      </w:r>
      <w:r w:rsidR="00C24A66" w:rsidRPr="001A7B01">
        <w:rPr>
          <w:rStyle w:val="Bodytext2NotItalic"/>
          <w:i w:val="0"/>
          <w:sz w:val="24"/>
          <w:szCs w:val="24"/>
        </w:rPr>
        <w:t xml:space="preserve"> с другой</w:t>
      </w:r>
      <w:r w:rsidR="00E40387" w:rsidRPr="001A7B01">
        <w:rPr>
          <w:rStyle w:val="Bodytext2NotItalic"/>
          <w:i w:val="0"/>
          <w:sz w:val="24"/>
          <w:szCs w:val="24"/>
        </w:rPr>
        <w:t xml:space="preserve"> </w:t>
      </w:r>
      <w:r w:rsidR="00C24A66" w:rsidRPr="001A7B01">
        <w:rPr>
          <w:sz w:val="24"/>
          <w:szCs w:val="24"/>
        </w:rPr>
        <w:t>стороны, именуемые в дальнейшем сторонами, заключили настоящий договор о нижеследующем:</w:t>
      </w:r>
    </w:p>
    <w:p w:rsidR="001C66E9" w:rsidRPr="001A7B01" w:rsidRDefault="001C66E9" w:rsidP="001C66E9">
      <w:pPr>
        <w:pStyle w:val="1"/>
        <w:shd w:val="clear" w:color="auto" w:fill="auto"/>
        <w:tabs>
          <w:tab w:val="left" w:leader="underscore" w:pos="2216"/>
        </w:tabs>
        <w:spacing w:before="0" w:line="240" w:lineRule="auto"/>
        <w:ind w:firstLine="540"/>
        <w:jc w:val="both"/>
        <w:rPr>
          <w:sz w:val="24"/>
          <w:szCs w:val="24"/>
        </w:rPr>
      </w:pPr>
    </w:p>
    <w:p w:rsidR="00C24A66" w:rsidRPr="001A7B01" w:rsidRDefault="00A96DBA" w:rsidP="001C66E9">
      <w:pPr>
        <w:pStyle w:val="Heading30"/>
        <w:keepNext/>
        <w:keepLines/>
        <w:shd w:val="clear" w:color="auto" w:fill="auto"/>
        <w:spacing w:before="0" w:after="0" w:line="240" w:lineRule="auto"/>
        <w:jc w:val="center"/>
        <w:rPr>
          <w:sz w:val="24"/>
          <w:szCs w:val="24"/>
        </w:rPr>
      </w:pPr>
      <w:bookmarkStart w:id="1" w:name="bookmark2"/>
      <w:r w:rsidRPr="001A7B01">
        <w:rPr>
          <w:sz w:val="24"/>
          <w:szCs w:val="24"/>
        </w:rPr>
        <w:t>1</w:t>
      </w:r>
      <w:r w:rsidR="00C24A66" w:rsidRPr="001A7B01">
        <w:rPr>
          <w:sz w:val="24"/>
          <w:szCs w:val="24"/>
        </w:rPr>
        <w:t>. Предмет Договора</w:t>
      </w:r>
      <w:bookmarkEnd w:id="1"/>
    </w:p>
    <w:p w:rsidR="00C24A66" w:rsidRPr="001A7B01" w:rsidRDefault="00A96DBA" w:rsidP="001C66E9">
      <w:pPr>
        <w:pStyle w:val="1"/>
        <w:shd w:val="clear" w:color="auto" w:fill="auto"/>
        <w:spacing w:before="0" w:line="240" w:lineRule="auto"/>
        <w:ind w:firstLine="540"/>
        <w:jc w:val="both"/>
        <w:rPr>
          <w:sz w:val="24"/>
          <w:szCs w:val="24"/>
        </w:rPr>
      </w:pPr>
      <w:r w:rsidRPr="001A7B01">
        <w:rPr>
          <w:sz w:val="24"/>
          <w:szCs w:val="24"/>
        </w:rPr>
        <w:t>1</w:t>
      </w:r>
      <w:r w:rsidR="00C24A66" w:rsidRPr="001A7B01">
        <w:rPr>
          <w:sz w:val="24"/>
          <w:szCs w:val="24"/>
        </w:rPr>
        <w:t>.1. Местное ГРО обязуется оказывать Покупателю услуги по транспортировке природного газа</w:t>
      </w:r>
      <w:r w:rsidR="00E40387" w:rsidRPr="001A7B01">
        <w:rPr>
          <w:sz w:val="24"/>
          <w:szCs w:val="24"/>
        </w:rPr>
        <w:t xml:space="preserve"> д</w:t>
      </w:r>
      <w:r w:rsidR="001D76A4" w:rsidRPr="001A7B01">
        <w:rPr>
          <w:sz w:val="24"/>
          <w:szCs w:val="24"/>
        </w:rPr>
        <w:t>ля</w:t>
      </w:r>
      <w:r w:rsidR="00E40387" w:rsidRPr="001A7B01">
        <w:rPr>
          <w:sz w:val="24"/>
          <w:szCs w:val="24"/>
        </w:rPr>
        <w:t xml:space="preserve"> собственных нужд Покупателя </w:t>
      </w:r>
      <w:r w:rsidR="00C24A66" w:rsidRPr="001A7B01">
        <w:rPr>
          <w:sz w:val="24"/>
          <w:szCs w:val="24"/>
        </w:rPr>
        <w:t>через местную газораспределительную сеть,</w:t>
      </w:r>
      <w:r w:rsidR="006A763A" w:rsidRPr="001A7B01">
        <w:rPr>
          <w:sz w:val="24"/>
          <w:szCs w:val="24"/>
        </w:rPr>
        <w:t xml:space="preserve"> </w:t>
      </w:r>
      <w:r w:rsidR="00C24A66" w:rsidRPr="001A7B01">
        <w:rPr>
          <w:sz w:val="24"/>
          <w:szCs w:val="24"/>
        </w:rPr>
        <w:t>принадлежащую Местной ГРО, в пределах договорного объема, а Покупатель обязуется оплачивать услуги Местной ГРО по транспортировке газа, соблюдать предусмотренный настоящим договором режим его получения, а также обеспечивать безопасность эксплуатации находящихся в его ведении объектов газового хозяйства и исправность газоиспользующего оборудования.</w:t>
      </w:r>
    </w:p>
    <w:p w:rsidR="00C24A66" w:rsidRPr="001A7B01" w:rsidRDefault="00C24A66" w:rsidP="001C66E9">
      <w:pPr>
        <w:pStyle w:val="1"/>
        <w:shd w:val="clear" w:color="auto" w:fill="auto"/>
        <w:spacing w:before="0" w:line="240" w:lineRule="auto"/>
        <w:ind w:firstLine="540"/>
        <w:jc w:val="both"/>
        <w:rPr>
          <w:sz w:val="24"/>
          <w:szCs w:val="24"/>
        </w:rPr>
      </w:pPr>
      <w:r w:rsidRPr="001A7B01">
        <w:rPr>
          <w:sz w:val="24"/>
          <w:szCs w:val="24"/>
        </w:rPr>
        <w:t>Покупатель подтверждает, что отбор газа осуществляется им для использования на сертифицированном газопотребляющем оборудовании, принадлежащем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C24A66" w:rsidRPr="001A7B01" w:rsidRDefault="00A96DBA" w:rsidP="001C66E9">
      <w:pPr>
        <w:pStyle w:val="1"/>
        <w:shd w:val="clear" w:color="auto" w:fill="auto"/>
        <w:spacing w:before="0" w:line="240" w:lineRule="auto"/>
        <w:ind w:firstLine="560"/>
        <w:jc w:val="both"/>
        <w:rPr>
          <w:sz w:val="24"/>
          <w:szCs w:val="24"/>
        </w:rPr>
      </w:pPr>
      <w:r w:rsidRPr="001A7B01">
        <w:rPr>
          <w:sz w:val="24"/>
          <w:szCs w:val="24"/>
        </w:rPr>
        <w:t>1</w:t>
      </w:r>
      <w:r w:rsidR="00C24A66" w:rsidRPr="001A7B01">
        <w:rPr>
          <w:sz w:val="24"/>
          <w:szCs w:val="24"/>
        </w:rPr>
        <w:t xml:space="preserve">.2. Объемы транспортируемого газа по настоящему договору определяются в соответствии с договором поставки газа, заключенными между Покупателем, ГРО и Поставщиком (поставщиками) газа на </w:t>
      </w:r>
      <w:r w:rsidR="00AF2B64">
        <w:rPr>
          <w:sz w:val="24"/>
          <w:szCs w:val="24"/>
        </w:rPr>
        <w:t>______</w:t>
      </w:r>
      <w:r w:rsidR="00C24A66" w:rsidRPr="001A7B01">
        <w:rPr>
          <w:sz w:val="24"/>
          <w:szCs w:val="24"/>
        </w:rPr>
        <w:t xml:space="preserve"> год. Покупатель обязан представить Местному ГРО, в течени</w:t>
      </w:r>
      <w:r w:rsidR="00C97DCC" w:rsidRPr="001A7B01">
        <w:rPr>
          <w:sz w:val="24"/>
          <w:szCs w:val="24"/>
        </w:rPr>
        <w:t>е</w:t>
      </w:r>
      <w:r w:rsidR="00C24A66" w:rsidRPr="001A7B01">
        <w:rPr>
          <w:sz w:val="24"/>
          <w:szCs w:val="24"/>
        </w:rPr>
        <w:t xml:space="preserve"> 30 рабочих дней после подписания настоящего договора, заверенные надлежащим образом копии заключенного на </w:t>
      </w:r>
      <w:r w:rsidR="00AF2B64">
        <w:rPr>
          <w:sz w:val="24"/>
          <w:szCs w:val="24"/>
        </w:rPr>
        <w:t>____</w:t>
      </w:r>
      <w:r w:rsidR="00C24A66" w:rsidRPr="001A7B01">
        <w:rPr>
          <w:sz w:val="24"/>
          <w:szCs w:val="24"/>
        </w:rPr>
        <w:t xml:space="preserve"> год договора поставки газа.</w:t>
      </w:r>
    </w:p>
    <w:p w:rsidR="00C24A66" w:rsidRPr="001A7B01" w:rsidRDefault="00A96DBA" w:rsidP="001C66E9">
      <w:pPr>
        <w:pStyle w:val="1"/>
        <w:shd w:val="clear" w:color="auto" w:fill="auto"/>
        <w:tabs>
          <w:tab w:val="left" w:pos="1156"/>
        </w:tabs>
        <w:spacing w:before="0" w:line="240" w:lineRule="auto"/>
        <w:ind w:firstLine="567"/>
        <w:jc w:val="both"/>
        <w:rPr>
          <w:sz w:val="24"/>
          <w:szCs w:val="24"/>
        </w:rPr>
      </w:pPr>
      <w:r w:rsidRPr="001A7B01">
        <w:rPr>
          <w:sz w:val="24"/>
          <w:szCs w:val="24"/>
        </w:rPr>
        <w:t>1</w:t>
      </w:r>
      <w:r w:rsidR="00E40387" w:rsidRPr="001A7B01">
        <w:rPr>
          <w:sz w:val="24"/>
          <w:szCs w:val="24"/>
        </w:rPr>
        <w:t xml:space="preserve">.3. </w:t>
      </w:r>
      <w:r w:rsidR="00C24A66" w:rsidRPr="001A7B01">
        <w:rPr>
          <w:sz w:val="24"/>
          <w:szCs w:val="24"/>
        </w:rPr>
        <w:t>Изменение договорного объема транспортируемого природного газа возможно по соглашению сторон путем</w:t>
      </w:r>
      <w:r w:rsidR="00E40387" w:rsidRPr="001A7B01">
        <w:rPr>
          <w:sz w:val="24"/>
          <w:szCs w:val="24"/>
        </w:rPr>
        <w:t xml:space="preserve"> </w:t>
      </w:r>
      <w:r w:rsidR="00C24A66" w:rsidRPr="001A7B01">
        <w:rPr>
          <w:sz w:val="24"/>
          <w:szCs w:val="24"/>
        </w:rPr>
        <w:t>оформления дополнительного соглашения к настоящему договору.</w:t>
      </w:r>
    </w:p>
    <w:p w:rsidR="00C24A66" w:rsidRPr="001A7B01" w:rsidRDefault="00C24A66" w:rsidP="001C66E9">
      <w:pPr>
        <w:pStyle w:val="1"/>
        <w:shd w:val="clear" w:color="auto" w:fill="auto"/>
        <w:spacing w:before="0" w:line="240" w:lineRule="auto"/>
        <w:ind w:firstLine="560"/>
        <w:jc w:val="both"/>
        <w:rPr>
          <w:sz w:val="24"/>
          <w:szCs w:val="24"/>
        </w:rPr>
      </w:pPr>
      <w:r w:rsidRPr="001A7B01">
        <w:rPr>
          <w:sz w:val="24"/>
          <w:szCs w:val="24"/>
        </w:rPr>
        <w:t xml:space="preserve">Для оформления дополнительного соглашения, Покупатель предоставляет </w:t>
      </w:r>
      <w:proofErr w:type="gramStart"/>
      <w:r w:rsidRPr="001A7B01">
        <w:rPr>
          <w:sz w:val="24"/>
          <w:szCs w:val="24"/>
        </w:rPr>
        <w:t>Местной</w:t>
      </w:r>
      <w:proofErr w:type="gramEnd"/>
      <w:r w:rsidRPr="001A7B01">
        <w:rPr>
          <w:sz w:val="24"/>
          <w:szCs w:val="24"/>
        </w:rPr>
        <w:t xml:space="preserve"> ГРО письменное положительное решение Поставщика и ГРО о согласованных (сверхплановых) объемах газа Покупателя.</w:t>
      </w:r>
    </w:p>
    <w:p w:rsidR="00C24A66" w:rsidRPr="001A7B01" w:rsidRDefault="00A96DBA" w:rsidP="001C66E9">
      <w:pPr>
        <w:pStyle w:val="Heading30"/>
        <w:keepNext/>
        <w:keepLines/>
        <w:shd w:val="clear" w:color="auto" w:fill="auto"/>
        <w:spacing w:before="0" w:after="0" w:line="240" w:lineRule="auto"/>
        <w:jc w:val="center"/>
        <w:rPr>
          <w:sz w:val="24"/>
          <w:szCs w:val="24"/>
        </w:rPr>
      </w:pPr>
      <w:bookmarkStart w:id="2" w:name="bookmark3"/>
      <w:r w:rsidRPr="001A7B01">
        <w:rPr>
          <w:sz w:val="24"/>
          <w:szCs w:val="24"/>
        </w:rPr>
        <w:t>2</w:t>
      </w:r>
      <w:r w:rsidR="00C24A66" w:rsidRPr="001A7B01">
        <w:rPr>
          <w:sz w:val="24"/>
          <w:szCs w:val="24"/>
        </w:rPr>
        <w:t>.Права и обязанности сторон</w:t>
      </w:r>
      <w:bookmarkEnd w:id="2"/>
    </w:p>
    <w:p w:rsidR="00C24A66" w:rsidRPr="001A7B01" w:rsidRDefault="00C24A66" w:rsidP="00A96DBA">
      <w:pPr>
        <w:pStyle w:val="1"/>
        <w:numPr>
          <w:ilvl w:val="1"/>
          <w:numId w:val="13"/>
        </w:numPr>
        <w:shd w:val="clear" w:color="auto" w:fill="auto"/>
        <w:tabs>
          <w:tab w:val="left" w:pos="959"/>
        </w:tabs>
        <w:spacing w:before="0" w:line="240" w:lineRule="auto"/>
        <w:jc w:val="both"/>
        <w:rPr>
          <w:sz w:val="24"/>
          <w:szCs w:val="24"/>
        </w:rPr>
      </w:pPr>
      <w:r w:rsidRPr="001A7B01">
        <w:rPr>
          <w:i/>
          <w:sz w:val="24"/>
          <w:szCs w:val="24"/>
        </w:rPr>
        <w:t>Местное ГРО обязано</w:t>
      </w:r>
      <w:r w:rsidRPr="001A7B01">
        <w:rPr>
          <w:sz w:val="24"/>
          <w:szCs w:val="24"/>
        </w:rPr>
        <w:t>:</w:t>
      </w:r>
    </w:p>
    <w:p w:rsidR="00A96DBA" w:rsidRPr="001A7B01" w:rsidRDefault="00C24A66" w:rsidP="00A96DBA">
      <w:pPr>
        <w:pStyle w:val="1"/>
        <w:numPr>
          <w:ilvl w:val="2"/>
          <w:numId w:val="13"/>
        </w:numPr>
        <w:shd w:val="clear" w:color="auto" w:fill="auto"/>
        <w:tabs>
          <w:tab w:val="left" w:pos="1129"/>
        </w:tabs>
        <w:spacing w:before="0" w:line="240" w:lineRule="auto"/>
        <w:ind w:left="0" w:firstLine="567"/>
        <w:jc w:val="both"/>
        <w:rPr>
          <w:sz w:val="24"/>
          <w:szCs w:val="24"/>
        </w:rPr>
      </w:pPr>
      <w:r w:rsidRPr="001A7B01">
        <w:rPr>
          <w:sz w:val="24"/>
          <w:szCs w:val="24"/>
        </w:rPr>
        <w:t xml:space="preserve">В пределах </w:t>
      </w:r>
      <w:r w:rsidR="001C66E9" w:rsidRPr="001A7B01">
        <w:rPr>
          <w:sz w:val="24"/>
          <w:szCs w:val="24"/>
        </w:rPr>
        <w:t>действия настоящего договора</w:t>
      </w:r>
      <w:r w:rsidRPr="001A7B01">
        <w:rPr>
          <w:sz w:val="24"/>
          <w:szCs w:val="24"/>
        </w:rPr>
        <w:t xml:space="preserve"> обеспечивать транспортировку природного газа по газораспределительной сети Местного ГРО в договорном объеме.</w:t>
      </w:r>
    </w:p>
    <w:p w:rsidR="00C24A66" w:rsidRPr="001A7B01" w:rsidRDefault="00C24A66" w:rsidP="00A96DBA">
      <w:pPr>
        <w:pStyle w:val="1"/>
        <w:numPr>
          <w:ilvl w:val="2"/>
          <w:numId w:val="13"/>
        </w:numPr>
        <w:shd w:val="clear" w:color="auto" w:fill="auto"/>
        <w:tabs>
          <w:tab w:val="left" w:pos="1129"/>
        </w:tabs>
        <w:spacing w:before="0" w:line="240" w:lineRule="auto"/>
        <w:ind w:left="0" w:firstLine="567"/>
        <w:jc w:val="both"/>
        <w:rPr>
          <w:sz w:val="24"/>
          <w:szCs w:val="24"/>
        </w:rPr>
      </w:pPr>
      <w:r w:rsidRPr="001A7B01">
        <w:rPr>
          <w:sz w:val="24"/>
          <w:szCs w:val="24"/>
        </w:rPr>
        <w:t>Своевременно информировать поставщиков и покупателей газа об изменении режима работы, аварийных ситуациях в местных газотранспортных сетях, отказах в системе учета газа, ремонтных и профилактических работах, влияющих на исполнение обязательств по транспортировке газа.</w:t>
      </w:r>
    </w:p>
    <w:p w:rsidR="00C24A66" w:rsidRPr="001A7B01" w:rsidRDefault="00A96DBA" w:rsidP="001C66E9">
      <w:pPr>
        <w:pStyle w:val="1"/>
        <w:shd w:val="clear" w:color="auto" w:fill="auto"/>
        <w:tabs>
          <w:tab w:val="left" w:pos="954"/>
        </w:tabs>
        <w:spacing w:before="0" w:line="240" w:lineRule="auto"/>
        <w:ind w:firstLine="567"/>
        <w:jc w:val="both"/>
        <w:rPr>
          <w:i/>
          <w:sz w:val="24"/>
          <w:szCs w:val="24"/>
        </w:rPr>
      </w:pPr>
      <w:r w:rsidRPr="001A7B01">
        <w:rPr>
          <w:i/>
          <w:sz w:val="24"/>
          <w:szCs w:val="24"/>
        </w:rPr>
        <w:t>2</w:t>
      </w:r>
      <w:r w:rsidR="001C66E9" w:rsidRPr="001A7B01">
        <w:rPr>
          <w:i/>
          <w:sz w:val="24"/>
          <w:szCs w:val="24"/>
        </w:rPr>
        <w:t>.2.</w:t>
      </w:r>
      <w:r w:rsidR="00C24A66" w:rsidRPr="001A7B01">
        <w:rPr>
          <w:i/>
          <w:sz w:val="24"/>
          <w:szCs w:val="24"/>
        </w:rPr>
        <w:t>Покупатель обязан:</w:t>
      </w:r>
    </w:p>
    <w:p w:rsidR="00C24A66" w:rsidRPr="001A7B01" w:rsidRDefault="00C24A66" w:rsidP="00A96DBA">
      <w:pPr>
        <w:pStyle w:val="1"/>
        <w:numPr>
          <w:ilvl w:val="2"/>
          <w:numId w:val="14"/>
        </w:numPr>
        <w:shd w:val="clear" w:color="auto" w:fill="auto"/>
        <w:tabs>
          <w:tab w:val="left" w:pos="1191"/>
        </w:tabs>
        <w:spacing w:before="0" w:line="240" w:lineRule="auto"/>
        <w:ind w:left="0" w:firstLine="567"/>
        <w:jc w:val="both"/>
        <w:rPr>
          <w:sz w:val="24"/>
          <w:szCs w:val="24"/>
        </w:rPr>
      </w:pPr>
      <w:r w:rsidRPr="001A7B01">
        <w:rPr>
          <w:sz w:val="24"/>
          <w:szCs w:val="24"/>
        </w:rPr>
        <w:t>Оплачивать оказанные Местным ГРО услуги по транспортировке газа в порядке и на условиях, предусмотренных настоящим договором.</w:t>
      </w:r>
    </w:p>
    <w:p w:rsidR="00C24A66" w:rsidRPr="001A7B01" w:rsidRDefault="00C24A66" w:rsidP="00A96DBA">
      <w:pPr>
        <w:pStyle w:val="1"/>
        <w:numPr>
          <w:ilvl w:val="2"/>
          <w:numId w:val="14"/>
        </w:numPr>
        <w:shd w:val="clear" w:color="auto" w:fill="auto"/>
        <w:tabs>
          <w:tab w:val="left" w:pos="1162"/>
          <w:tab w:val="left" w:leader="underscore" w:pos="3745"/>
          <w:tab w:val="left" w:leader="underscore" w:pos="9625"/>
        </w:tabs>
        <w:spacing w:before="0" w:line="240" w:lineRule="auto"/>
        <w:ind w:left="0" w:firstLine="567"/>
        <w:jc w:val="both"/>
        <w:rPr>
          <w:sz w:val="24"/>
          <w:szCs w:val="24"/>
        </w:rPr>
      </w:pPr>
      <w:r w:rsidRPr="001A7B01">
        <w:rPr>
          <w:sz w:val="24"/>
          <w:szCs w:val="24"/>
        </w:rPr>
        <w:t xml:space="preserve">Обеспечить техническое обслуживание и безопасность эксплуатации принадлежащих ему газопроводов и газоиспользующего оборудования. </w:t>
      </w:r>
    </w:p>
    <w:p w:rsidR="00C24A66" w:rsidRPr="001A7B01" w:rsidRDefault="00C24A66" w:rsidP="00A96DBA">
      <w:pPr>
        <w:pStyle w:val="1"/>
        <w:numPr>
          <w:ilvl w:val="2"/>
          <w:numId w:val="14"/>
        </w:numPr>
        <w:shd w:val="clear" w:color="auto" w:fill="auto"/>
        <w:tabs>
          <w:tab w:val="left" w:pos="1186"/>
        </w:tabs>
        <w:spacing w:before="0" w:line="240" w:lineRule="auto"/>
        <w:ind w:left="0" w:firstLine="567"/>
        <w:jc w:val="both"/>
        <w:rPr>
          <w:sz w:val="24"/>
          <w:szCs w:val="24"/>
        </w:rPr>
      </w:pPr>
      <w:r w:rsidRPr="001A7B01">
        <w:rPr>
          <w:sz w:val="24"/>
          <w:szCs w:val="24"/>
        </w:rPr>
        <w:t>Обеспечить безусловную работоспособность узла учета газа, а также своевременную поверку средств измерений, входящих в его состав.</w:t>
      </w:r>
    </w:p>
    <w:p w:rsidR="00C24A66" w:rsidRPr="001A7B01" w:rsidRDefault="00C24A66" w:rsidP="00A96DBA">
      <w:pPr>
        <w:pStyle w:val="1"/>
        <w:numPr>
          <w:ilvl w:val="2"/>
          <w:numId w:val="14"/>
        </w:numPr>
        <w:shd w:val="clear" w:color="auto" w:fill="auto"/>
        <w:tabs>
          <w:tab w:val="left" w:pos="1162"/>
        </w:tabs>
        <w:spacing w:before="0" w:line="240" w:lineRule="auto"/>
        <w:ind w:left="0" w:firstLine="567"/>
        <w:jc w:val="both"/>
        <w:rPr>
          <w:sz w:val="24"/>
          <w:szCs w:val="24"/>
        </w:rPr>
      </w:pPr>
      <w:r w:rsidRPr="001A7B01">
        <w:rPr>
          <w:sz w:val="24"/>
          <w:szCs w:val="24"/>
        </w:rPr>
        <w:lastRenderedPageBreak/>
        <w:t>Обеспечить представителю Местного ГРО возможность проверки работоспособности контрольно-измерительных приборов, наличие действующих свидетельств об их поверке, а также документов об учете и использовании газа.</w:t>
      </w:r>
    </w:p>
    <w:p w:rsidR="00C24A66" w:rsidRPr="001A7B01" w:rsidRDefault="00C24A66" w:rsidP="00A96DBA">
      <w:pPr>
        <w:pStyle w:val="1"/>
        <w:numPr>
          <w:ilvl w:val="2"/>
          <w:numId w:val="14"/>
        </w:numPr>
        <w:shd w:val="clear" w:color="auto" w:fill="auto"/>
        <w:tabs>
          <w:tab w:val="left" w:pos="1099"/>
        </w:tabs>
        <w:spacing w:before="0" w:line="240" w:lineRule="auto"/>
        <w:ind w:left="0" w:firstLine="567"/>
        <w:jc w:val="both"/>
        <w:rPr>
          <w:sz w:val="24"/>
          <w:szCs w:val="24"/>
        </w:rPr>
      </w:pPr>
      <w:r w:rsidRPr="001A7B01">
        <w:rPr>
          <w:sz w:val="24"/>
          <w:szCs w:val="24"/>
        </w:rPr>
        <w:t>Представлять в Местную ГРО в установленные договором сроки оперативную информацию о технологических режимах работы подводящего газопровода или системы подводящих газопроводов.</w:t>
      </w:r>
    </w:p>
    <w:p w:rsidR="00C24A66" w:rsidRPr="001A7B01" w:rsidRDefault="00C24A66" w:rsidP="00A96DBA">
      <w:pPr>
        <w:pStyle w:val="1"/>
        <w:numPr>
          <w:ilvl w:val="2"/>
          <w:numId w:val="14"/>
        </w:numPr>
        <w:shd w:val="clear" w:color="auto" w:fill="auto"/>
        <w:tabs>
          <w:tab w:val="left" w:pos="1152"/>
        </w:tabs>
        <w:spacing w:before="0" w:line="240" w:lineRule="auto"/>
        <w:ind w:left="0" w:firstLine="567"/>
        <w:jc w:val="both"/>
        <w:rPr>
          <w:sz w:val="24"/>
          <w:szCs w:val="24"/>
        </w:rPr>
      </w:pPr>
      <w:r w:rsidRPr="001A7B01">
        <w:rPr>
          <w:sz w:val="24"/>
          <w:szCs w:val="24"/>
        </w:rPr>
        <w:t xml:space="preserve">Информировать </w:t>
      </w:r>
      <w:proofErr w:type="gramStart"/>
      <w:r w:rsidRPr="001A7B01">
        <w:rPr>
          <w:sz w:val="24"/>
          <w:szCs w:val="24"/>
        </w:rPr>
        <w:t>Местную</w:t>
      </w:r>
      <w:proofErr w:type="gramEnd"/>
      <w:r w:rsidRPr="001A7B01">
        <w:rPr>
          <w:sz w:val="24"/>
          <w:szCs w:val="24"/>
        </w:rPr>
        <w:t xml:space="preserve"> ГРО об аварийных ситуациях на своих объектах, текущих и капитальных ремонтах на них и о возможном изменении объемов подачи газа в местные газораспределительные сети в сравнении с объемами, указанными в договоре.</w:t>
      </w:r>
    </w:p>
    <w:p w:rsidR="00C24A66" w:rsidRPr="001A7B01" w:rsidRDefault="00C24A66" w:rsidP="00A96DBA">
      <w:pPr>
        <w:pStyle w:val="1"/>
        <w:numPr>
          <w:ilvl w:val="2"/>
          <w:numId w:val="14"/>
        </w:numPr>
        <w:shd w:val="clear" w:color="auto" w:fill="auto"/>
        <w:tabs>
          <w:tab w:val="left" w:pos="1134"/>
        </w:tabs>
        <w:spacing w:before="0" w:line="240" w:lineRule="auto"/>
        <w:ind w:left="0" w:firstLine="567"/>
        <w:jc w:val="both"/>
        <w:rPr>
          <w:sz w:val="24"/>
          <w:szCs w:val="24"/>
        </w:rPr>
      </w:pPr>
      <w:r w:rsidRPr="001A7B01">
        <w:rPr>
          <w:sz w:val="24"/>
          <w:szCs w:val="24"/>
        </w:rPr>
        <w:t>Согласовывать с Местной ГРО графики восстановления режима поставок газа до параметров, предусмотренных договором.</w:t>
      </w:r>
    </w:p>
    <w:p w:rsidR="00C24A66" w:rsidRPr="001A7B01" w:rsidRDefault="00C24A66" w:rsidP="00A96DBA">
      <w:pPr>
        <w:pStyle w:val="1"/>
        <w:numPr>
          <w:ilvl w:val="2"/>
          <w:numId w:val="14"/>
        </w:numPr>
        <w:shd w:val="clear" w:color="auto" w:fill="auto"/>
        <w:tabs>
          <w:tab w:val="left" w:pos="1134"/>
          <w:tab w:val="left" w:pos="1344"/>
        </w:tabs>
        <w:spacing w:before="0" w:line="240" w:lineRule="auto"/>
        <w:ind w:left="0" w:firstLine="567"/>
        <w:jc w:val="both"/>
        <w:rPr>
          <w:sz w:val="24"/>
          <w:szCs w:val="24"/>
        </w:rPr>
      </w:pPr>
      <w:r w:rsidRPr="001A7B01">
        <w:rPr>
          <w:sz w:val="24"/>
          <w:szCs w:val="24"/>
        </w:rPr>
        <w:t>Выполнять нормы и требования, обеспечивающие сохранность трубопроводов и безопасность газораспределительной системы при транспортировке газа.</w:t>
      </w:r>
    </w:p>
    <w:p w:rsidR="00C24A66" w:rsidRPr="001A7B01" w:rsidRDefault="00C24A66" w:rsidP="00A96DBA">
      <w:pPr>
        <w:pStyle w:val="1"/>
        <w:numPr>
          <w:ilvl w:val="2"/>
          <w:numId w:val="14"/>
        </w:numPr>
        <w:shd w:val="clear" w:color="auto" w:fill="auto"/>
        <w:tabs>
          <w:tab w:val="left" w:pos="1134"/>
          <w:tab w:val="left" w:pos="1272"/>
        </w:tabs>
        <w:spacing w:before="0" w:line="240" w:lineRule="auto"/>
        <w:ind w:left="0" w:firstLine="567"/>
        <w:jc w:val="both"/>
        <w:rPr>
          <w:sz w:val="24"/>
          <w:szCs w:val="24"/>
        </w:rPr>
      </w:pPr>
      <w:r w:rsidRPr="001A7B01">
        <w:rPr>
          <w:sz w:val="24"/>
          <w:szCs w:val="24"/>
        </w:rPr>
        <w:t>Беспрепятственно допускать уполномоченных представителей Местной ГРО в пункты контроля и учета объема и качества газа</w:t>
      </w:r>
      <w:r w:rsidR="001C66E9" w:rsidRPr="001A7B01">
        <w:rPr>
          <w:sz w:val="24"/>
          <w:szCs w:val="24"/>
        </w:rPr>
        <w:t xml:space="preserve"> для фиксации показаний принятого газа</w:t>
      </w:r>
      <w:r w:rsidRPr="001A7B01">
        <w:rPr>
          <w:sz w:val="24"/>
          <w:szCs w:val="24"/>
        </w:rPr>
        <w:t>.</w:t>
      </w:r>
    </w:p>
    <w:p w:rsidR="00C24A66" w:rsidRPr="001A7B01" w:rsidRDefault="00C24A66" w:rsidP="00A96DBA">
      <w:pPr>
        <w:pStyle w:val="1"/>
        <w:numPr>
          <w:ilvl w:val="2"/>
          <w:numId w:val="14"/>
        </w:numPr>
        <w:shd w:val="clear" w:color="auto" w:fill="auto"/>
        <w:tabs>
          <w:tab w:val="left" w:pos="1134"/>
          <w:tab w:val="left" w:pos="1402"/>
        </w:tabs>
        <w:spacing w:before="0" w:line="240" w:lineRule="auto"/>
        <w:ind w:left="0" w:firstLine="567"/>
        <w:jc w:val="both"/>
        <w:rPr>
          <w:sz w:val="24"/>
          <w:szCs w:val="24"/>
        </w:rPr>
      </w:pPr>
      <w:r w:rsidRPr="001A7B01">
        <w:rPr>
          <w:sz w:val="24"/>
          <w:szCs w:val="24"/>
        </w:rPr>
        <w:t xml:space="preserve">Обеспечивать постоянную устойчивую радио- или телефонную связь между диспетчерскими пунктами поставщика, ГРО, </w:t>
      </w:r>
      <w:proofErr w:type="gramStart"/>
      <w:r w:rsidRPr="001A7B01">
        <w:rPr>
          <w:sz w:val="24"/>
          <w:szCs w:val="24"/>
        </w:rPr>
        <w:t>Местной</w:t>
      </w:r>
      <w:proofErr w:type="gramEnd"/>
      <w:r w:rsidRPr="001A7B01">
        <w:rPr>
          <w:sz w:val="24"/>
          <w:szCs w:val="24"/>
        </w:rPr>
        <w:t xml:space="preserve"> ГРО.</w:t>
      </w:r>
    </w:p>
    <w:p w:rsidR="00C24A66" w:rsidRPr="001A7B01" w:rsidRDefault="00C24A66" w:rsidP="00A96DBA">
      <w:pPr>
        <w:pStyle w:val="1"/>
        <w:numPr>
          <w:ilvl w:val="2"/>
          <w:numId w:val="14"/>
        </w:numPr>
        <w:shd w:val="clear" w:color="auto" w:fill="auto"/>
        <w:tabs>
          <w:tab w:val="left" w:pos="1202"/>
        </w:tabs>
        <w:spacing w:before="0" w:line="240" w:lineRule="auto"/>
        <w:ind w:left="0" w:firstLine="567"/>
        <w:jc w:val="both"/>
        <w:rPr>
          <w:sz w:val="24"/>
          <w:szCs w:val="24"/>
        </w:rPr>
      </w:pPr>
      <w:r w:rsidRPr="001A7B01">
        <w:rPr>
          <w:sz w:val="24"/>
          <w:szCs w:val="24"/>
        </w:rPr>
        <w:t>Самостоятельно ограничить или прекратить отбор газа в следующих случаях:</w:t>
      </w:r>
    </w:p>
    <w:p w:rsidR="00C24A66" w:rsidRPr="001A7B01" w:rsidRDefault="00C24A66" w:rsidP="001C66E9">
      <w:pPr>
        <w:pStyle w:val="1"/>
        <w:shd w:val="clear" w:color="auto" w:fill="auto"/>
        <w:tabs>
          <w:tab w:val="left" w:pos="766"/>
        </w:tabs>
        <w:spacing w:before="0" w:line="240" w:lineRule="auto"/>
        <w:ind w:firstLine="540"/>
        <w:jc w:val="both"/>
        <w:rPr>
          <w:sz w:val="24"/>
          <w:szCs w:val="24"/>
        </w:rPr>
      </w:pPr>
      <w:r w:rsidRPr="001A7B01">
        <w:rPr>
          <w:sz w:val="24"/>
          <w:szCs w:val="24"/>
        </w:rPr>
        <w:t>а)</w:t>
      </w:r>
      <w:r w:rsidRPr="001A7B01">
        <w:rPr>
          <w:sz w:val="24"/>
          <w:szCs w:val="24"/>
        </w:rPr>
        <w:tab/>
        <w:t>письменного указания поставщика газа об ограничении или прекращении поставки газа;</w:t>
      </w:r>
    </w:p>
    <w:p w:rsidR="00C24A66" w:rsidRPr="001A7B01" w:rsidRDefault="00C24A66" w:rsidP="001C66E9">
      <w:pPr>
        <w:pStyle w:val="1"/>
        <w:shd w:val="clear" w:color="auto" w:fill="auto"/>
        <w:tabs>
          <w:tab w:val="left" w:pos="780"/>
        </w:tabs>
        <w:spacing w:before="0" w:line="240" w:lineRule="auto"/>
        <w:ind w:firstLine="540"/>
        <w:jc w:val="both"/>
        <w:rPr>
          <w:sz w:val="24"/>
          <w:szCs w:val="24"/>
        </w:rPr>
      </w:pPr>
      <w:r w:rsidRPr="001A7B01">
        <w:rPr>
          <w:sz w:val="24"/>
          <w:szCs w:val="24"/>
        </w:rPr>
        <w:t>б)</w:t>
      </w:r>
      <w:r w:rsidRPr="001A7B01">
        <w:rPr>
          <w:sz w:val="24"/>
          <w:szCs w:val="24"/>
        </w:rPr>
        <w:tab/>
        <w:t>при отсутствии договорных объемов поставки газа;</w:t>
      </w:r>
    </w:p>
    <w:p w:rsidR="00C24A66" w:rsidRPr="001A7B01" w:rsidRDefault="00C24A66" w:rsidP="001C66E9">
      <w:pPr>
        <w:pStyle w:val="1"/>
        <w:shd w:val="clear" w:color="auto" w:fill="auto"/>
        <w:tabs>
          <w:tab w:val="left" w:pos="888"/>
        </w:tabs>
        <w:spacing w:before="0" w:line="240" w:lineRule="auto"/>
        <w:ind w:firstLine="540"/>
        <w:jc w:val="both"/>
        <w:rPr>
          <w:sz w:val="24"/>
          <w:szCs w:val="24"/>
        </w:rPr>
      </w:pPr>
      <w:proofErr w:type="gramStart"/>
      <w:r w:rsidRPr="001A7B01">
        <w:rPr>
          <w:sz w:val="24"/>
          <w:szCs w:val="24"/>
        </w:rPr>
        <w:t>в)</w:t>
      </w:r>
      <w:r w:rsidRPr="001A7B01">
        <w:rPr>
          <w:sz w:val="24"/>
          <w:szCs w:val="24"/>
        </w:rPr>
        <w:tab/>
        <w:t>предусмотренных графиками перевода потребителей газа на резервные виды топлива, утверждаемыми в порядке, согласно действующего законодательства;</w:t>
      </w:r>
      <w:proofErr w:type="gramEnd"/>
    </w:p>
    <w:p w:rsidR="00C24A66" w:rsidRPr="001A7B01" w:rsidRDefault="00C24A66" w:rsidP="001C66E9">
      <w:pPr>
        <w:pStyle w:val="1"/>
        <w:shd w:val="clear" w:color="auto" w:fill="auto"/>
        <w:tabs>
          <w:tab w:val="left" w:pos="763"/>
        </w:tabs>
        <w:spacing w:before="0" w:line="240" w:lineRule="auto"/>
        <w:ind w:firstLine="540"/>
        <w:jc w:val="both"/>
        <w:rPr>
          <w:sz w:val="24"/>
          <w:szCs w:val="24"/>
        </w:rPr>
      </w:pPr>
      <w:r w:rsidRPr="001A7B01">
        <w:rPr>
          <w:sz w:val="24"/>
          <w:szCs w:val="24"/>
        </w:rPr>
        <w:t>г)</w:t>
      </w:r>
      <w:r w:rsidRPr="001A7B01">
        <w:rPr>
          <w:sz w:val="24"/>
          <w:szCs w:val="24"/>
        </w:rPr>
        <w:tab/>
        <w:t>при аварии или инциденте на опасном производственном объекте, а также в случае обнаружения вновь открывшихся обстоятельств, влияющих на промышленную безопасность;</w:t>
      </w:r>
    </w:p>
    <w:p w:rsidR="00C24A66" w:rsidRPr="001A7B01" w:rsidRDefault="00C24A66" w:rsidP="001C66E9">
      <w:pPr>
        <w:pStyle w:val="1"/>
        <w:shd w:val="clear" w:color="auto" w:fill="auto"/>
        <w:tabs>
          <w:tab w:val="left" w:pos="806"/>
        </w:tabs>
        <w:spacing w:before="0" w:line="240" w:lineRule="auto"/>
        <w:ind w:firstLine="540"/>
        <w:jc w:val="both"/>
        <w:rPr>
          <w:sz w:val="24"/>
          <w:szCs w:val="24"/>
        </w:rPr>
      </w:pPr>
      <w:r w:rsidRPr="001A7B01">
        <w:rPr>
          <w:sz w:val="24"/>
          <w:szCs w:val="24"/>
        </w:rPr>
        <w:t>д)</w:t>
      </w:r>
      <w:r w:rsidRPr="001A7B01">
        <w:rPr>
          <w:sz w:val="24"/>
          <w:szCs w:val="24"/>
        </w:rPr>
        <w:tab/>
        <w:t>неудовлетворительного состояния объектов газового хозяйства и газоиспользующих установок Покупателя, создающих аварийную ситуацию и угрозу для жизни обслуживающего персонала и населения;</w:t>
      </w:r>
    </w:p>
    <w:p w:rsidR="00C24A66" w:rsidRPr="001A7B01" w:rsidRDefault="00C24A66" w:rsidP="001C66E9">
      <w:pPr>
        <w:pStyle w:val="1"/>
        <w:shd w:val="clear" w:color="auto" w:fill="auto"/>
        <w:tabs>
          <w:tab w:val="left" w:pos="845"/>
        </w:tabs>
        <w:spacing w:before="0" w:line="240" w:lineRule="auto"/>
        <w:ind w:firstLine="540"/>
        <w:jc w:val="both"/>
        <w:rPr>
          <w:sz w:val="24"/>
          <w:szCs w:val="24"/>
        </w:rPr>
      </w:pPr>
      <w:r w:rsidRPr="001A7B01">
        <w:rPr>
          <w:sz w:val="24"/>
          <w:szCs w:val="24"/>
        </w:rPr>
        <w:t>е)</w:t>
      </w:r>
      <w:r w:rsidRPr="001A7B01">
        <w:rPr>
          <w:sz w:val="24"/>
          <w:szCs w:val="24"/>
        </w:rPr>
        <w:tab/>
        <w:t>при обнаружении нарушений требований Федерального закона Российс</w:t>
      </w:r>
      <w:r w:rsidR="001C66E9" w:rsidRPr="001A7B01">
        <w:rPr>
          <w:sz w:val="24"/>
          <w:szCs w:val="24"/>
        </w:rPr>
        <w:t>кой Федерации от 21.07.1997г. №</w:t>
      </w:r>
      <w:r w:rsidRPr="001A7B01">
        <w:rPr>
          <w:sz w:val="24"/>
          <w:szCs w:val="24"/>
        </w:rPr>
        <w:t xml:space="preserve">116-ФЗ «О промышленной безопасности опасных производственных объектов» и </w:t>
      </w:r>
      <w:r w:rsidR="00AF2B64" w:rsidRPr="00AF2B64">
        <w:rPr>
          <w:sz w:val="24"/>
          <w:szCs w:val="24"/>
        </w:rPr>
        <w:t xml:space="preserve">с </w:t>
      </w:r>
      <w:proofErr w:type="spellStart"/>
      <w:r w:rsidR="00AF2B64" w:rsidRPr="00AF2B64">
        <w:rPr>
          <w:sz w:val="24"/>
          <w:szCs w:val="24"/>
        </w:rPr>
        <w:t>ФНиП</w:t>
      </w:r>
      <w:proofErr w:type="spellEnd"/>
      <w:r w:rsidR="00AF2B64" w:rsidRPr="00AF2B64">
        <w:rPr>
          <w:sz w:val="24"/>
          <w:szCs w:val="24"/>
        </w:rPr>
        <w:t xml:space="preserve">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 531 от 15.12.2020г.</w:t>
      </w:r>
      <w:bookmarkStart w:id="3" w:name="_GoBack"/>
      <w:bookmarkEnd w:id="3"/>
      <w:r w:rsidRPr="001A7B01">
        <w:rPr>
          <w:sz w:val="24"/>
          <w:szCs w:val="24"/>
        </w:rPr>
        <w:t>, на объекте газоснабжения Покупателя;</w:t>
      </w:r>
    </w:p>
    <w:p w:rsidR="00C24A66" w:rsidRPr="001A7B01" w:rsidRDefault="00C24A66" w:rsidP="001C66E9">
      <w:pPr>
        <w:pStyle w:val="1"/>
        <w:shd w:val="clear" w:color="auto" w:fill="auto"/>
        <w:tabs>
          <w:tab w:val="left" w:pos="854"/>
        </w:tabs>
        <w:spacing w:before="0" w:line="240" w:lineRule="auto"/>
        <w:ind w:firstLine="540"/>
        <w:jc w:val="both"/>
        <w:rPr>
          <w:sz w:val="24"/>
          <w:szCs w:val="24"/>
        </w:rPr>
      </w:pPr>
      <w:r w:rsidRPr="001A7B01">
        <w:rPr>
          <w:sz w:val="24"/>
          <w:szCs w:val="24"/>
        </w:rPr>
        <w:t>ж)</w:t>
      </w:r>
      <w:r w:rsidRPr="001A7B01">
        <w:rPr>
          <w:sz w:val="24"/>
          <w:szCs w:val="24"/>
        </w:rPr>
        <w:tab/>
        <w:t>при проведении Местным ГРО, либо Покупателем планово- профилактических и ремонтных работ на газопроводах, по которым осуществляется транспортировка газа Покупателю;</w:t>
      </w:r>
    </w:p>
    <w:p w:rsidR="00C24A66" w:rsidRPr="001A7B01" w:rsidRDefault="00C24A66" w:rsidP="001C66E9">
      <w:pPr>
        <w:pStyle w:val="1"/>
        <w:shd w:val="clear" w:color="auto" w:fill="auto"/>
        <w:tabs>
          <w:tab w:val="left" w:pos="756"/>
        </w:tabs>
        <w:spacing w:before="0" w:line="240" w:lineRule="auto"/>
        <w:ind w:firstLine="540"/>
        <w:jc w:val="both"/>
        <w:rPr>
          <w:sz w:val="24"/>
          <w:szCs w:val="24"/>
        </w:rPr>
      </w:pPr>
      <w:r w:rsidRPr="001A7B01">
        <w:rPr>
          <w:sz w:val="24"/>
          <w:szCs w:val="24"/>
        </w:rPr>
        <w:t>з)</w:t>
      </w:r>
      <w:r w:rsidRPr="001A7B01">
        <w:rPr>
          <w:sz w:val="24"/>
          <w:szCs w:val="24"/>
        </w:rPr>
        <w:tab/>
        <w:t>при расторжении настоящего Договора;</w:t>
      </w:r>
    </w:p>
    <w:p w:rsidR="00C24A66" w:rsidRPr="001A7B01" w:rsidRDefault="00C24A66" w:rsidP="001C66E9">
      <w:pPr>
        <w:pStyle w:val="1"/>
        <w:shd w:val="clear" w:color="auto" w:fill="auto"/>
        <w:tabs>
          <w:tab w:val="left" w:pos="785"/>
        </w:tabs>
        <w:spacing w:before="0" w:line="240" w:lineRule="auto"/>
        <w:ind w:firstLine="540"/>
        <w:jc w:val="both"/>
        <w:rPr>
          <w:sz w:val="24"/>
          <w:szCs w:val="24"/>
        </w:rPr>
      </w:pPr>
      <w:r w:rsidRPr="001A7B01">
        <w:rPr>
          <w:sz w:val="24"/>
          <w:szCs w:val="24"/>
        </w:rPr>
        <w:t>и)</w:t>
      </w:r>
      <w:r w:rsidRPr="001A7B01">
        <w:rPr>
          <w:sz w:val="24"/>
          <w:szCs w:val="24"/>
        </w:rPr>
        <w:tab/>
        <w:t>в иных установленных действующим законодательством случаях.</w:t>
      </w:r>
    </w:p>
    <w:p w:rsidR="00C24A66" w:rsidRPr="001A7B01" w:rsidRDefault="00C24A66" w:rsidP="00A96DBA">
      <w:pPr>
        <w:pStyle w:val="1"/>
        <w:numPr>
          <w:ilvl w:val="1"/>
          <w:numId w:val="14"/>
        </w:numPr>
        <w:shd w:val="clear" w:color="auto" w:fill="auto"/>
        <w:tabs>
          <w:tab w:val="left" w:pos="955"/>
        </w:tabs>
        <w:spacing w:before="0" w:line="240" w:lineRule="auto"/>
        <w:ind w:left="0" w:firstLine="567"/>
        <w:jc w:val="both"/>
        <w:rPr>
          <w:sz w:val="24"/>
          <w:szCs w:val="24"/>
        </w:rPr>
      </w:pPr>
      <w:r w:rsidRPr="001A7B01">
        <w:rPr>
          <w:sz w:val="24"/>
          <w:szCs w:val="24"/>
        </w:rPr>
        <w:t>В случае нарушения по вине Покупателя п.</w:t>
      </w:r>
      <w:r w:rsidR="00A96DBA" w:rsidRPr="001A7B01">
        <w:rPr>
          <w:sz w:val="24"/>
          <w:szCs w:val="24"/>
        </w:rPr>
        <w:t>2</w:t>
      </w:r>
      <w:r w:rsidRPr="001A7B01">
        <w:rPr>
          <w:sz w:val="24"/>
          <w:szCs w:val="24"/>
        </w:rPr>
        <w:t>.2.1</w:t>
      </w:r>
      <w:r w:rsidR="0047586D" w:rsidRPr="001A7B01">
        <w:rPr>
          <w:sz w:val="24"/>
          <w:szCs w:val="24"/>
        </w:rPr>
        <w:t>1</w:t>
      </w:r>
      <w:r w:rsidRPr="001A7B01">
        <w:rPr>
          <w:sz w:val="24"/>
          <w:szCs w:val="24"/>
        </w:rPr>
        <w:t xml:space="preserve"> настоящего договора Местное ГРО вправе произвести принудительное ограничение или прекращение транспортировки газа.</w:t>
      </w:r>
    </w:p>
    <w:p w:rsidR="00C24A66" w:rsidRPr="001A7B01" w:rsidRDefault="00C24A66" w:rsidP="00A96DBA">
      <w:pPr>
        <w:pStyle w:val="1"/>
        <w:numPr>
          <w:ilvl w:val="1"/>
          <w:numId w:val="14"/>
        </w:numPr>
        <w:shd w:val="clear" w:color="auto" w:fill="auto"/>
        <w:tabs>
          <w:tab w:val="left" w:pos="1085"/>
        </w:tabs>
        <w:spacing w:before="0" w:line="240" w:lineRule="auto"/>
        <w:ind w:left="0" w:firstLine="567"/>
        <w:jc w:val="both"/>
        <w:rPr>
          <w:sz w:val="24"/>
          <w:szCs w:val="24"/>
        </w:rPr>
      </w:pPr>
      <w:r w:rsidRPr="001A7B01">
        <w:rPr>
          <w:sz w:val="24"/>
          <w:szCs w:val="24"/>
        </w:rPr>
        <w:t xml:space="preserve">После возобновления транспортировки газа </w:t>
      </w:r>
      <w:proofErr w:type="gramStart"/>
      <w:r w:rsidRPr="001A7B01">
        <w:rPr>
          <w:sz w:val="24"/>
          <w:szCs w:val="24"/>
        </w:rPr>
        <w:t>Местное</w:t>
      </w:r>
      <w:proofErr w:type="gramEnd"/>
      <w:r w:rsidRPr="001A7B01">
        <w:rPr>
          <w:sz w:val="24"/>
          <w:szCs w:val="24"/>
        </w:rPr>
        <w:t xml:space="preserve"> ГРО не обязан восполнять недопоставленные ресурсы.</w:t>
      </w:r>
    </w:p>
    <w:p w:rsidR="00C24A66" w:rsidRPr="001A7B01" w:rsidRDefault="00C24A66" w:rsidP="00A96DBA">
      <w:pPr>
        <w:pStyle w:val="1"/>
        <w:numPr>
          <w:ilvl w:val="1"/>
          <w:numId w:val="14"/>
        </w:numPr>
        <w:shd w:val="clear" w:color="auto" w:fill="auto"/>
        <w:tabs>
          <w:tab w:val="left" w:pos="1013"/>
        </w:tabs>
        <w:spacing w:before="0" w:line="240" w:lineRule="auto"/>
        <w:ind w:left="0" w:firstLine="567"/>
        <w:jc w:val="both"/>
        <w:rPr>
          <w:sz w:val="24"/>
          <w:szCs w:val="24"/>
        </w:rPr>
      </w:pPr>
      <w:r w:rsidRPr="001A7B01">
        <w:rPr>
          <w:sz w:val="24"/>
          <w:szCs w:val="24"/>
        </w:rPr>
        <w:t>Изменение режима газопотребления осуществляется по согласованию с Местным ГРО. Консервация (реконсервация) газового оборудования производится в присутствии Местного ГРО с составлением акта и установкой (снятием) пломбы Местного ГРО. В случае самовольного снятия пломбы, расход газа за период с момента установки пломбы до момента обнаружения ее самовольного снятия, определяется по проектной мощности работающих в этот период времени газопотребляющих установок с обязательным предоставлением обосновывающих документов, или в ином порядке, определенном соглашением Сторон.</w:t>
      </w:r>
    </w:p>
    <w:p w:rsidR="00C24A66" w:rsidRPr="001A7B01" w:rsidRDefault="00C24A66" w:rsidP="00A96DBA">
      <w:pPr>
        <w:pStyle w:val="1"/>
        <w:numPr>
          <w:ilvl w:val="1"/>
          <w:numId w:val="14"/>
        </w:numPr>
        <w:shd w:val="clear" w:color="auto" w:fill="auto"/>
        <w:tabs>
          <w:tab w:val="left" w:pos="955"/>
        </w:tabs>
        <w:spacing w:before="0" w:line="240" w:lineRule="auto"/>
        <w:ind w:left="0" w:firstLine="567"/>
        <w:jc w:val="both"/>
        <w:rPr>
          <w:sz w:val="24"/>
          <w:szCs w:val="24"/>
        </w:rPr>
      </w:pPr>
      <w:r w:rsidRPr="001A7B01">
        <w:rPr>
          <w:sz w:val="24"/>
          <w:szCs w:val="24"/>
        </w:rPr>
        <w:t>Беспрепятственно допускать уполномоченных представителей Местного ГРО для контроля и учета объема и качества газа.</w:t>
      </w:r>
    </w:p>
    <w:p w:rsidR="00E77F91" w:rsidRPr="001A7B01" w:rsidRDefault="0047586D" w:rsidP="00A96DBA">
      <w:pPr>
        <w:pStyle w:val="1"/>
        <w:numPr>
          <w:ilvl w:val="1"/>
          <w:numId w:val="14"/>
        </w:numPr>
        <w:shd w:val="clear" w:color="auto" w:fill="auto"/>
        <w:tabs>
          <w:tab w:val="left" w:pos="955"/>
        </w:tabs>
        <w:spacing w:before="0" w:line="240" w:lineRule="auto"/>
        <w:ind w:left="0" w:firstLine="567"/>
        <w:jc w:val="both"/>
        <w:rPr>
          <w:sz w:val="24"/>
          <w:szCs w:val="24"/>
        </w:rPr>
      </w:pPr>
      <w:r w:rsidRPr="001A7B01">
        <w:rPr>
          <w:sz w:val="24"/>
          <w:szCs w:val="24"/>
        </w:rPr>
        <w:t>Письменно при заключении настоящего договора предоставить ответственного</w:t>
      </w:r>
      <w:r w:rsidR="00E77F91" w:rsidRPr="001A7B01">
        <w:rPr>
          <w:sz w:val="24"/>
          <w:szCs w:val="24"/>
        </w:rPr>
        <w:t xml:space="preserve"> за снятие показаний с указанием контактного телефона.</w:t>
      </w:r>
    </w:p>
    <w:p w:rsidR="00E77F91" w:rsidRPr="001A7B01" w:rsidRDefault="00E77F91" w:rsidP="001C66E9">
      <w:pPr>
        <w:pStyle w:val="1"/>
        <w:shd w:val="clear" w:color="auto" w:fill="auto"/>
        <w:tabs>
          <w:tab w:val="left" w:pos="955"/>
        </w:tabs>
        <w:spacing w:before="0" w:line="240" w:lineRule="auto"/>
        <w:jc w:val="both"/>
        <w:rPr>
          <w:sz w:val="24"/>
          <w:szCs w:val="24"/>
        </w:rPr>
      </w:pP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4" w:name="bookmark4"/>
      <w:r w:rsidRPr="001A7B01">
        <w:rPr>
          <w:sz w:val="24"/>
          <w:szCs w:val="24"/>
        </w:rPr>
        <w:lastRenderedPageBreak/>
        <w:t>3</w:t>
      </w:r>
      <w:r w:rsidR="00C24A66" w:rsidRPr="001A7B01">
        <w:rPr>
          <w:sz w:val="24"/>
          <w:szCs w:val="24"/>
        </w:rPr>
        <w:t>. Порядок учета объема транспортируемого газа</w:t>
      </w:r>
      <w:bookmarkEnd w:id="4"/>
    </w:p>
    <w:p w:rsidR="00C24A66" w:rsidRPr="001A7B01" w:rsidRDefault="00A96DBA" w:rsidP="00A96DBA">
      <w:pPr>
        <w:pStyle w:val="1"/>
        <w:numPr>
          <w:ilvl w:val="1"/>
          <w:numId w:val="15"/>
        </w:numPr>
        <w:shd w:val="clear" w:color="auto" w:fill="auto"/>
        <w:tabs>
          <w:tab w:val="left" w:pos="965"/>
        </w:tabs>
        <w:spacing w:before="0" w:line="240" w:lineRule="auto"/>
        <w:ind w:left="0" w:firstLine="567"/>
        <w:jc w:val="both"/>
        <w:rPr>
          <w:sz w:val="24"/>
          <w:szCs w:val="24"/>
        </w:rPr>
      </w:pPr>
      <w:r w:rsidRPr="001A7B01">
        <w:rPr>
          <w:sz w:val="24"/>
          <w:szCs w:val="24"/>
        </w:rPr>
        <w:t xml:space="preserve">Учет количества газа </w:t>
      </w:r>
      <w:r w:rsidR="00C24A66" w:rsidRPr="001A7B01">
        <w:rPr>
          <w:sz w:val="24"/>
          <w:szCs w:val="24"/>
        </w:rPr>
        <w:t>осуществляется исправными и прошедшими государственную поверку в органах Федерального агентства по техническому регулированию и метрологии узлами учета газа Покупателя.</w:t>
      </w:r>
    </w:p>
    <w:p w:rsidR="00C24A66" w:rsidRPr="001A7B01" w:rsidRDefault="00C24A66" w:rsidP="00A96DBA">
      <w:pPr>
        <w:pStyle w:val="1"/>
        <w:numPr>
          <w:ilvl w:val="1"/>
          <w:numId w:val="15"/>
        </w:numPr>
        <w:shd w:val="clear" w:color="auto" w:fill="auto"/>
        <w:tabs>
          <w:tab w:val="left" w:pos="965"/>
          <w:tab w:val="left" w:pos="1013"/>
        </w:tabs>
        <w:spacing w:before="0" w:line="240" w:lineRule="auto"/>
        <w:ind w:left="0" w:firstLine="567"/>
        <w:jc w:val="both"/>
        <w:rPr>
          <w:sz w:val="24"/>
          <w:szCs w:val="24"/>
        </w:rPr>
      </w:pPr>
      <w:r w:rsidRPr="001A7B01">
        <w:rPr>
          <w:sz w:val="24"/>
          <w:szCs w:val="24"/>
        </w:rPr>
        <w:t>В случае отсутствия у Покупателя приборов учета расхода газа, выхода их из строя, отсутствия действующего поверительного клейма, нарушения пломб Местного ГРО и при выявлении несанкционированного вмешательства в их работу, а также несоответствия требованиям нормативн</w:t>
      </w:r>
      <w:proofErr w:type="gramStart"/>
      <w:r w:rsidRPr="001A7B01">
        <w:rPr>
          <w:sz w:val="24"/>
          <w:szCs w:val="24"/>
        </w:rPr>
        <w:t>о-</w:t>
      </w:r>
      <w:proofErr w:type="gramEnd"/>
      <w:r w:rsidRPr="001A7B01">
        <w:rPr>
          <w:sz w:val="24"/>
          <w:szCs w:val="24"/>
        </w:rPr>
        <w:t xml:space="preserve"> технической документации, учет протранспортированного газа производится по среднесуточному значению выборки газа за аналогичные даты предшествующих 3 лет или ином порядке, определенным соглашением Сторон.</w:t>
      </w:r>
    </w:p>
    <w:p w:rsidR="00C24A66" w:rsidRPr="001A7B01" w:rsidRDefault="00C24A66" w:rsidP="00A96DBA">
      <w:pPr>
        <w:pStyle w:val="1"/>
        <w:numPr>
          <w:ilvl w:val="1"/>
          <w:numId w:val="15"/>
        </w:numPr>
        <w:shd w:val="clear" w:color="auto" w:fill="auto"/>
        <w:tabs>
          <w:tab w:val="left" w:pos="878"/>
          <w:tab w:val="left" w:pos="965"/>
        </w:tabs>
        <w:spacing w:before="0" w:line="240" w:lineRule="auto"/>
        <w:ind w:left="0" w:firstLine="567"/>
        <w:jc w:val="both"/>
        <w:rPr>
          <w:sz w:val="24"/>
          <w:szCs w:val="24"/>
        </w:rPr>
      </w:pPr>
      <w:proofErr w:type="gramStart"/>
      <w:r w:rsidRPr="001A7B01">
        <w:rPr>
          <w:sz w:val="24"/>
          <w:szCs w:val="24"/>
        </w:rPr>
        <w:t>Местное</w:t>
      </w:r>
      <w:proofErr w:type="gramEnd"/>
      <w:r w:rsidRPr="001A7B01">
        <w:rPr>
          <w:sz w:val="24"/>
          <w:szCs w:val="24"/>
        </w:rPr>
        <w:t xml:space="preserve"> ГРО вправе проверять у Покупателя работу узлов учета газа, правильность обработки диаграмм и программирования электронных средств измерений. Результаты проверки фиксируются в акте проверки представителями Сторон.</w:t>
      </w:r>
    </w:p>
    <w:p w:rsidR="00C24A66" w:rsidRPr="001A7B01" w:rsidRDefault="00C24A66" w:rsidP="00A96DBA">
      <w:pPr>
        <w:pStyle w:val="1"/>
        <w:numPr>
          <w:ilvl w:val="1"/>
          <w:numId w:val="15"/>
        </w:numPr>
        <w:shd w:val="clear" w:color="auto" w:fill="auto"/>
        <w:tabs>
          <w:tab w:val="left" w:pos="965"/>
          <w:tab w:val="left" w:pos="1046"/>
        </w:tabs>
        <w:spacing w:before="0" w:line="240" w:lineRule="auto"/>
        <w:ind w:left="0" w:firstLine="567"/>
        <w:jc w:val="both"/>
        <w:rPr>
          <w:sz w:val="24"/>
          <w:szCs w:val="24"/>
        </w:rPr>
      </w:pPr>
      <w:r w:rsidRPr="001A7B01">
        <w:rPr>
          <w:sz w:val="24"/>
          <w:szCs w:val="24"/>
        </w:rPr>
        <w:t>Ответственность за сохранность, техническое состояние и своевременное проведение государственной поверки принадлежащих Покупателю приборов учета расхода газа несет Покупатель.</w:t>
      </w:r>
    </w:p>
    <w:p w:rsidR="0073619C" w:rsidRPr="001A7B01" w:rsidRDefault="00C24A66" w:rsidP="00A96DBA">
      <w:pPr>
        <w:pStyle w:val="1"/>
        <w:numPr>
          <w:ilvl w:val="1"/>
          <w:numId w:val="15"/>
        </w:numPr>
        <w:shd w:val="clear" w:color="auto" w:fill="auto"/>
        <w:tabs>
          <w:tab w:val="left" w:pos="965"/>
          <w:tab w:val="left" w:pos="1020"/>
        </w:tabs>
        <w:spacing w:before="0" w:line="240" w:lineRule="auto"/>
        <w:ind w:left="0" w:firstLine="567"/>
        <w:jc w:val="both"/>
        <w:rPr>
          <w:sz w:val="24"/>
          <w:szCs w:val="24"/>
        </w:rPr>
      </w:pPr>
      <w:r w:rsidRPr="001A7B01">
        <w:rPr>
          <w:sz w:val="24"/>
          <w:szCs w:val="24"/>
        </w:rPr>
        <w:t xml:space="preserve">Информацию об объемах принятого (протранспорированного) газа в отчетном месяце Покупатель согласовывает с ГРО </w:t>
      </w:r>
      <w:r w:rsidR="0047586D" w:rsidRPr="001A7B01">
        <w:rPr>
          <w:sz w:val="24"/>
          <w:szCs w:val="24"/>
        </w:rPr>
        <w:t>путем совместной фиксации показаний</w:t>
      </w:r>
      <w:r w:rsidR="0073619C" w:rsidRPr="001A7B01">
        <w:rPr>
          <w:sz w:val="24"/>
          <w:szCs w:val="24"/>
        </w:rPr>
        <w:t xml:space="preserve"> узлов учета газа с 25 числа</w:t>
      </w:r>
      <w:r w:rsidR="0047586D" w:rsidRPr="001A7B01">
        <w:rPr>
          <w:sz w:val="24"/>
          <w:szCs w:val="24"/>
        </w:rPr>
        <w:t xml:space="preserve"> каждого месяца</w:t>
      </w:r>
      <w:r w:rsidR="0073619C" w:rsidRPr="001A7B01">
        <w:rPr>
          <w:sz w:val="24"/>
          <w:szCs w:val="24"/>
        </w:rPr>
        <w:t xml:space="preserve"> до последнего рабочего дня </w:t>
      </w:r>
      <w:r w:rsidR="0047586D" w:rsidRPr="001A7B01">
        <w:rPr>
          <w:sz w:val="24"/>
          <w:szCs w:val="24"/>
        </w:rPr>
        <w:t>каждого</w:t>
      </w:r>
      <w:r w:rsidR="0073619C" w:rsidRPr="001A7B01">
        <w:rPr>
          <w:sz w:val="24"/>
          <w:szCs w:val="24"/>
        </w:rPr>
        <w:t xml:space="preserve"> месяца до 10.00  и оформлением на месте Акта о количестве принятого газа.</w:t>
      </w:r>
    </w:p>
    <w:p w:rsidR="00C24A66" w:rsidRPr="001A7B01" w:rsidRDefault="00C24A66" w:rsidP="00A96DBA">
      <w:pPr>
        <w:pStyle w:val="1"/>
        <w:numPr>
          <w:ilvl w:val="1"/>
          <w:numId w:val="15"/>
        </w:numPr>
        <w:shd w:val="clear" w:color="auto" w:fill="auto"/>
        <w:tabs>
          <w:tab w:val="left" w:pos="965"/>
          <w:tab w:val="left" w:pos="1020"/>
        </w:tabs>
        <w:spacing w:before="0" w:line="240" w:lineRule="auto"/>
        <w:ind w:left="0" w:firstLine="567"/>
        <w:jc w:val="both"/>
        <w:rPr>
          <w:sz w:val="24"/>
          <w:szCs w:val="24"/>
        </w:rPr>
      </w:pPr>
      <w:r w:rsidRPr="001A7B01">
        <w:rPr>
          <w:sz w:val="24"/>
          <w:szCs w:val="24"/>
        </w:rPr>
        <w:t xml:space="preserve">Фактический объем оказанных Местным ГРО услуг по транспортировке газа ежемесячно в срок до 05 </w:t>
      </w:r>
      <w:proofErr w:type="gramStart"/>
      <w:r w:rsidRPr="001A7B01">
        <w:rPr>
          <w:sz w:val="24"/>
          <w:szCs w:val="24"/>
        </w:rPr>
        <w:t>числа месяца, следующего за отчетным оформляется</w:t>
      </w:r>
      <w:proofErr w:type="gramEnd"/>
      <w:r w:rsidRPr="001A7B01">
        <w:rPr>
          <w:sz w:val="24"/>
          <w:szCs w:val="24"/>
        </w:rPr>
        <w:t xml:space="preserve"> </w:t>
      </w:r>
      <w:r w:rsidR="00AA0F5E" w:rsidRPr="001A7B01">
        <w:rPr>
          <w:sz w:val="24"/>
          <w:szCs w:val="24"/>
        </w:rPr>
        <w:t xml:space="preserve">счетом и </w:t>
      </w:r>
      <w:r w:rsidRPr="001A7B01">
        <w:rPr>
          <w:sz w:val="24"/>
          <w:szCs w:val="24"/>
        </w:rPr>
        <w:t>актом об оказанных услугах (далее - акт), который составляется Местным ГРО и подписывается Сторонами.</w:t>
      </w:r>
    </w:p>
    <w:p w:rsidR="0047586D" w:rsidRPr="001A7B01" w:rsidRDefault="0047586D" w:rsidP="0047586D">
      <w:pPr>
        <w:pStyle w:val="Heading30"/>
        <w:keepNext/>
        <w:keepLines/>
        <w:shd w:val="clear" w:color="auto" w:fill="auto"/>
        <w:spacing w:before="0" w:after="0" w:line="240" w:lineRule="auto"/>
        <w:jc w:val="center"/>
        <w:rPr>
          <w:sz w:val="24"/>
          <w:szCs w:val="24"/>
        </w:rPr>
      </w:pPr>
      <w:bookmarkStart w:id="5" w:name="bookmark5"/>
    </w:p>
    <w:p w:rsidR="00C24A66" w:rsidRPr="001A7B01" w:rsidRDefault="00A96DBA" w:rsidP="0047586D">
      <w:pPr>
        <w:pStyle w:val="Heading30"/>
        <w:keepNext/>
        <w:keepLines/>
        <w:shd w:val="clear" w:color="auto" w:fill="auto"/>
        <w:spacing w:before="0" w:after="0" w:line="240" w:lineRule="auto"/>
        <w:jc w:val="center"/>
        <w:rPr>
          <w:sz w:val="24"/>
          <w:szCs w:val="24"/>
        </w:rPr>
      </w:pPr>
      <w:r w:rsidRPr="001A7B01">
        <w:rPr>
          <w:sz w:val="24"/>
          <w:szCs w:val="24"/>
        </w:rPr>
        <w:t>4</w:t>
      </w:r>
      <w:r w:rsidR="00C24A66" w:rsidRPr="001A7B01">
        <w:rPr>
          <w:sz w:val="24"/>
          <w:szCs w:val="24"/>
        </w:rPr>
        <w:t>. Цена и порядок расчетов</w:t>
      </w:r>
      <w:bookmarkEnd w:id="5"/>
    </w:p>
    <w:p w:rsidR="00C24A66" w:rsidRPr="001A7B01"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 xml:space="preserve">Стоимость услуг Местного ГРО по транспортировке газа определяется на основании тарифов, утвержденных приказом Федеральной </w:t>
      </w:r>
      <w:r w:rsidR="004425BF" w:rsidRPr="001A7B01">
        <w:rPr>
          <w:sz w:val="24"/>
          <w:szCs w:val="24"/>
        </w:rPr>
        <w:t>антимонопольной службы</w:t>
      </w:r>
      <w:r w:rsidRPr="001A7B01">
        <w:rPr>
          <w:sz w:val="24"/>
          <w:szCs w:val="24"/>
        </w:rPr>
        <w:t xml:space="preserve"> на расчетный период, для соответствующих групп потребителей.</w:t>
      </w:r>
    </w:p>
    <w:p w:rsidR="00C24A66" w:rsidRPr="001A7B01" w:rsidRDefault="00C24A66" w:rsidP="00A96DBA">
      <w:pPr>
        <w:pStyle w:val="1"/>
        <w:shd w:val="clear" w:color="auto" w:fill="auto"/>
        <w:tabs>
          <w:tab w:val="left" w:pos="993"/>
        </w:tabs>
        <w:spacing w:before="0" w:line="240" w:lineRule="auto"/>
        <w:ind w:firstLine="567"/>
        <w:jc w:val="both"/>
        <w:rPr>
          <w:sz w:val="24"/>
          <w:szCs w:val="24"/>
        </w:rPr>
      </w:pPr>
      <w:r w:rsidRPr="001A7B01">
        <w:rPr>
          <w:sz w:val="24"/>
          <w:szCs w:val="24"/>
        </w:rPr>
        <w:t xml:space="preserve">В случае изменения Федеральной </w:t>
      </w:r>
      <w:r w:rsidR="00DB1605" w:rsidRPr="001A7B01">
        <w:rPr>
          <w:sz w:val="24"/>
          <w:szCs w:val="24"/>
        </w:rPr>
        <w:t>антимонопольной службой</w:t>
      </w:r>
      <w:r w:rsidRPr="001A7B01">
        <w:rPr>
          <w:sz w:val="24"/>
          <w:szCs w:val="24"/>
        </w:rPr>
        <w:t xml:space="preserve"> или иным уполномоченным органом тарифов, стоимость услуг по транспортировке газа по настоящему договору считается измененной </w:t>
      </w:r>
      <w:proofErr w:type="gramStart"/>
      <w:r w:rsidRPr="001A7B01">
        <w:rPr>
          <w:sz w:val="24"/>
          <w:szCs w:val="24"/>
        </w:rPr>
        <w:t>с даты введения</w:t>
      </w:r>
      <w:proofErr w:type="gramEnd"/>
      <w:r w:rsidRPr="001A7B01">
        <w:rPr>
          <w:sz w:val="24"/>
          <w:szCs w:val="24"/>
        </w:rPr>
        <w:t xml:space="preserve"> тарифов, установленной Федеральной </w:t>
      </w:r>
      <w:r w:rsidR="00DB1605" w:rsidRPr="001A7B01">
        <w:rPr>
          <w:sz w:val="24"/>
          <w:szCs w:val="24"/>
        </w:rPr>
        <w:t>антимонопольной службой</w:t>
      </w:r>
      <w:r w:rsidRPr="001A7B01">
        <w:rPr>
          <w:sz w:val="24"/>
          <w:szCs w:val="24"/>
        </w:rPr>
        <w:t xml:space="preserve"> или иным уполномоченным органом.</w:t>
      </w:r>
    </w:p>
    <w:p w:rsidR="00C24A66" w:rsidRPr="001A7B01" w:rsidRDefault="00C24A66" w:rsidP="00A96DBA">
      <w:pPr>
        <w:pStyle w:val="1"/>
        <w:shd w:val="clear" w:color="auto" w:fill="auto"/>
        <w:tabs>
          <w:tab w:val="left" w:pos="993"/>
        </w:tabs>
        <w:spacing w:before="0" w:line="240" w:lineRule="auto"/>
        <w:ind w:firstLine="567"/>
        <w:jc w:val="both"/>
        <w:rPr>
          <w:sz w:val="24"/>
          <w:szCs w:val="24"/>
        </w:rPr>
      </w:pPr>
      <w:r w:rsidRPr="001A7B01">
        <w:rPr>
          <w:sz w:val="24"/>
          <w:szCs w:val="24"/>
        </w:rPr>
        <w:t>Отсутствие у Покупателя информации о</w:t>
      </w:r>
      <w:r w:rsidR="00A47E1A" w:rsidRPr="001A7B01">
        <w:rPr>
          <w:sz w:val="24"/>
          <w:szCs w:val="24"/>
        </w:rPr>
        <w:t>б</w:t>
      </w:r>
      <w:r w:rsidRPr="001A7B01">
        <w:rPr>
          <w:sz w:val="24"/>
          <w:szCs w:val="24"/>
        </w:rPr>
        <w:t xml:space="preserve"> изменении тарифов на услуги по транспортировке газа, не является основанием для не оплаты услуг Местным ГРО. </w:t>
      </w:r>
      <w:proofErr w:type="gramStart"/>
      <w:r w:rsidRPr="001A7B01">
        <w:rPr>
          <w:sz w:val="24"/>
          <w:szCs w:val="24"/>
        </w:rPr>
        <w:t>Местное</w:t>
      </w:r>
      <w:proofErr w:type="gramEnd"/>
      <w:r w:rsidRPr="001A7B01">
        <w:rPr>
          <w:sz w:val="24"/>
          <w:szCs w:val="24"/>
        </w:rPr>
        <w:t xml:space="preserve"> ГРО может предоставить данную информацию по письменному запросу Покупателя.</w:t>
      </w:r>
    </w:p>
    <w:p w:rsidR="00C24A66" w:rsidRPr="001A7B01"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proofErr w:type="gramStart"/>
      <w:r w:rsidRPr="001A7B01">
        <w:rPr>
          <w:sz w:val="24"/>
          <w:szCs w:val="24"/>
        </w:rPr>
        <w:t>Расчет за оказанные услуги по транспортировке природного газа производится Покупателем ежемесячно, путем перечисления денежных средств на расчетный счет Местного ГРО не позднее 15 (пятнадцатого) числа месяца, следующего за расчетным, исходя из фактического объема транспортировки газа в расчетном месяце.</w:t>
      </w:r>
      <w:proofErr w:type="gramEnd"/>
    </w:p>
    <w:p w:rsidR="00A96DBA" w:rsidRPr="001A7B01" w:rsidRDefault="00C24A66" w:rsidP="00A96DBA">
      <w:pPr>
        <w:pStyle w:val="1"/>
        <w:shd w:val="clear" w:color="auto" w:fill="auto"/>
        <w:tabs>
          <w:tab w:val="left" w:pos="993"/>
        </w:tabs>
        <w:spacing w:before="0" w:line="240" w:lineRule="auto"/>
        <w:ind w:firstLine="567"/>
        <w:jc w:val="both"/>
        <w:rPr>
          <w:sz w:val="24"/>
          <w:szCs w:val="24"/>
        </w:rPr>
      </w:pPr>
      <w:r w:rsidRPr="001A7B01">
        <w:rPr>
          <w:sz w:val="24"/>
          <w:szCs w:val="24"/>
        </w:rPr>
        <w:t>Проценты на сумму долга за период пользования денежными средствами рассчитываются, начисляются и уплачиваются в соответствии со статьей 317.1 ГК РФ.</w:t>
      </w:r>
    </w:p>
    <w:p w:rsidR="00A96DBA" w:rsidRPr="001A7B01"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Расчеты за оказанные услуги по транспортировке газа производятся со счета Покупателя платежными поручениями, в которых указываются номер договора, дата его заключения, объем газа, стоимость услуг по его транспортировке и налоги.</w:t>
      </w:r>
    </w:p>
    <w:p w:rsidR="00A96DBA" w:rsidRPr="001A7B01"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Оплата услуг по транспортировке газа может быть проведена в иной форме по соглашению сторон.</w:t>
      </w:r>
    </w:p>
    <w:p w:rsidR="00C24A66" w:rsidRPr="001A7B01"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В случае</w:t>
      </w:r>
      <w:proofErr w:type="gramStart"/>
      <w:r w:rsidRPr="001A7B01">
        <w:rPr>
          <w:sz w:val="24"/>
          <w:szCs w:val="24"/>
        </w:rPr>
        <w:t>,</w:t>
      </w:r>
      <w:proofErr w:type="gramEnd"/>
      <w:r w:rsidRPr="001A7B01">
        <w:rPr>
          <w:sz w:val="24"/>
          <w:szCs w:val="24"/>
        </w:rPr>
        <w:t xml:space="preserve"> если фактический объем транспортировки газа Покупателю в течение года по всем договорам транспортировки (поставки) через газораспределительные сети Местного ГРО выходит за объемные пределы группы, к которой он был первоначально отнесен, кроме случая, когда это происходит вследствие несанкционированного перебора газа Покупателем, Покупатель относится к другой соответствующей группе. Тариф на транспортировку, применяемый к объему транспортировки </w:t>
      </w:r>
      <w:proofErr w:type="gramStart"/>
      <w:r w:rsidRPr="001A7B01">
        <w:rPr>
          <w:sz w:val="24"/>
          <w:szCs w:val="24"/>
        </w:rPr>
        <w:t>газа, адресуемого Покупателю в месяце проведения его отнесения к другой объемной группе рассчитывается</w:t>
      </w:r>
      <w:proofErr w:type="gramEnd"/>
      <w:r w:rsidRPr="001A7B01">
        <w:rPr>
          <w:sz w:val="24"/>
          <w:szCs w:val="24"/>
        </w:rPr>
        <w:t xml:space="preserve"> в порядке, установленном действующим законодательством.</w:t>
      </w:r>
    </w:p>
    <w:p w:rsidR="00C24A66" w:rsidRPr="001A7B01"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proofErr w:type="gramStart"/>
      <w:r w:rsidRPr="001A7B01">
        <w:rPr>
          <w:sz w:val="24"/>
          <w:szCs w:val="24"/>
        </w:rPr>
        <w:lastRenderedPageBreak/>
        <w:t>Местное</w:t>
      </w:r>
      <w:proofErr w:type="gramEnd"/>
      <w:r w:rsidRPr="001A7B01">
        <w:rPr>
          <w:sz w:val="24"/>
          <w:szCs w:val="24"/>
        </w:rPr>
        <w:t xml:space="preserve"> ГРО направляет в адрес Покупателя акты сверки за услуги по транспортировке природного газа один раз в квартал, не позднее последнего дня месяца, следующего за отчетным кварталом.</w:t>
      </w:r>
      <w:r w:rsidR="0047586D" w:rsidRPr="001A7B01">
        <w:rPr>
          <w:sz w:val="24"/>
          <w:szCs w:val="24"/>
        </w:rPr>
        <w:t xml:space="preserve"> Возражения на акт сверки принимаются в течение 10 дней с момента его получения Покупателем. В случае отсутствия возражений Акт сверки считается принятым покупателем в редакции Местного ГРО.</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6" w:name="bookmark6"/>
      <w:r w:rsidRPr="001A7B01">
        <w:rPr>
          <w:sz w:val="24"/>
          <w:szCs w:val="24"/>
        </w:rPr>
        <w:t>5</w:t>
      </w:r>
      <w:r w:rsidR="00C24A66" w:rsidRPr="001A7B01">
        <w:rPr>
          <w:sz w:val="24"/>
          <w:szCs w:val="24"/>
        </w:rPr>
        <w:t>. Ответственность Сторон</w:t>
      </w:r>
      <w:bookmarkEnd w:id="6"/>
    </w:p>
    <w:p w:rsidR="00C24A66" w:rsidRPr="001A7B01" w:rsidRDefault="00C24A66" w:rsidP="00A96DBA">
      <w:pPr>
        <w:pStyle w:val="1"/>
        <w:numPr>
          <w:ilvl w:val="1"/>
          <w:numId w:val="17"/>
        </w:numPr>
        <w:shd w:val="clear" w:color="auto" w:fill="auto"/>
        <w:tabs>
          <w:tab w:val="left" w:pos="926"/>
        </w:tabs>
        <w:spacing w:before="0" w:line="240" w:lineRule="auto"/>
        <w:ind w:left="0" w:firstLine="567"/>
        <w:jc w:val="both"/>
        <w:rPr>
          <w:sz w:val="24"/>
          <w:szCs w:val="24"/>
        </w:rPr>
      </w:pPr>
      <w:r w:rsidRPr="001A7B01">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24A66" w:rsidRPr="001A7B01" w:rsidRDefault="00C24A66" w:rsidP="00A96DBA">
      <w:pPr>
        <w:pStyle w:val="1"/>
        <w:numPr>
          <w:ilvl w:val="1"/>
          <w:numId w:val="17"/>
        </w:numPr>
        <w:shd w:val="clear" w:color="auto" w:fill="auto"/>
        <w:tabs>
          <w:tab w:val="left" w:pos="1037"/>
        </w:tabs>
        <w:spacing w:before="0" w:line="240" w:lineRule="auto"/>
        <w:ind w:left="0" w:firstLine="567"/>
        <w:jc w:val="both"/>
        <w:rPr>
          <w:sz w:val="24"/>
          <w:szCs w:val="24"/>
        </w:rPr>
      </w:pPr>
      <w:r w:rsidRPr="001A7B01">
        <w:rPr>
          <w:sz w:val="24"/>
          <w:szCs w:val="24"/>
        </w:rPr>
        <w:t>Местное ГРО не отвечает за ограничение и/или прекращение транспортировки газа, произошедшее по вине поставщика (поставщиков) газа или Покупателя, а также в случаях, предусмотренных п.3.2.1</w:t>
      </w:r>
      <w:r w:rsidR="0047586D" w:rsidRPr="001A7B01">
        <w:rPr>
          <w:sz w:val="24"/>
          <w:szCs w:val="24"/>
        </w:rPr>
        <w:t>1</w:t>
      </w:r>
      <w:r w:rsidRPr="001A7B01">
        <w:rPr>
          <w:sz w:val="24"/>
          <w:szCs w:val="24"/>
        </w:rPr>
        <w:t xml:space="preserve"> настоящего договора.</w:t>
      </w:r>
    </w:p>
    <w:p w:rsidR="00C24A66" w:rsidRPr="001A7B01" w:rsidRDefault="00C24A66" w:rsidP="00A96DBA">
      <w:pPr>
        <w:pStyle w:val="1"/>
        <w:numPr>
          <w:ilvl w:val="1"/>
          <w:numId w:val="17"/>
        </w:numPr>
        <w:shd w:val="clear" w:color="auto" w:fill="auto"/>
        <w:tabs>
          <w:tab w:val="left" w:pos="994"/>
        </w:tabs>
        <w:spacing w:before="0" w:line="240" w:lineRule="auto"/>
        <w:ind w:left="0" w:firstLine="567"/>
        <w:jc w:val="both"/>
        <w:rPr>
          <w:sz w:val="24"/>
          <w:szCs w:val="24"/>
        </w:rPr>
      </w:pPr>
      <w:r w:rsidRPr="001A7B01">
        <w:rPr>
          <w:sz w:val="24"/>
          <w:szCs w:val="24"/>
        </w:rPr>
        <w:t>Покупатель самостоятельно несет ответственность перед третьими лицами (в том числе населением) за причинение ущерба их жизни, здоровью и имуществу, вызванного невозможностью или затруднительностью осуществления Покупателем какой-либо деятельности вследствие введенного Местным ГРО ограничения (прекращения) оказания услуг по транспортировке газа по вине Покупателя.</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7" w:name="bookmark7"/>
      <w:r w:rsidRPr="001A7B01">
        <w:rPr>
          <w:sz w:val="24"/>
          <w:szCs w:val="24"/>
        </w:rPr>
        <w:t>6</w:t>
      </w:r>
      <w:r w:rsidR="00C24A66" w:rsidRPr="001A7B01">
        <w:rPr>
          <w:sz w:val="24"/>
          <w:szCs w:val="24"/>
        </w:rPr>
        <w:t>. Форс-мажорные обстоятельства</w:t>
      </w:r>
      <w:bookmarkEnd w:id="7"/>
    </w:p>
    <w:p w:rsidR="00C24A66" w:rsidRPr="001A7B01" w:rsidRDefault="00C24A66" w:rsidP="00A96DBA">
      <w:pPr>
        <w:pStyle w:val="1"/>
        <w:numPr>
          <w:ilvl w:val="1"/>
          <w:numId w:val="18"/>
        </w:numPr>
        <w:shd w:val="clear" w:color="auto" w:fill="auto"/>
        <w:tabs>
          <w:tab w:val="left" w:pos="950"/>
        </w:tabs>
        <w:spacing w:before="0" w:line="240" w:lineRule="auto"/>
        <w:ind w:left="0" w:firstLine="567"/>
        <w:jc w:val="both"/>
        <w:rPr>
          <w:sz w:val="24"/>
          <w:szCs w:val="24"/>
        </w:rPr>
      </w:pPr>
      <w:r w:rsidRPr="001A7B01">
        <w:rPr>
          <w:sz w:val="24"/>
          <w:szCs w:val="24"/>
        </w:rPr>
        <w:t>Стороны освобождаются от ответственности за полное или частичное невыполнение условий настоящего договора в случае, если это невыполнение вызвано обстоятельствами непреодолимой силы (стихийные бедствия, пожары, взрывы и др.).</w:t>
      </w:r>
    </w:p>
    <w:p w:rsidR="00C24A66" w:rsidRPr="001A7B01" w:rsidRDefault="00C24A66" w:rsidP="00A96DBA">
      <w:pPr>
        <w:pStyle w:val="1"/>
        <w:numPr>
          <w:ilvl w:val="1"/>
          <w:numId w:val="18"/>
        </w:numPr>
        <w:shd w:val="clear" w:color="auto" w:fill="auto"/>
        <w:tabs>
          <w:tab w:val="left" w:pos="946"/>
        </w:tabs>
        <w:spacing w:before="0" w:line="240" w:lineRule="auto"/>
        <w:ind w:left="0" w:firstLine="567"/>
        <w:jc w:val="both"/>
        <w:rPr>
          <w:sz w:val="24"/>
          <w:szCs w:val="24"/>
        </w:rPr>
      </w:pPr>
      <w:r w:rsidRPr="001A7B01">
        <w:rPr>
          <w:sz w:val="24"/>
          <w:szCs w:val="24"/>
        </w:rPr>
        <w:t xml:space="preserve">Сторона, для которой создалась невозможность исполнения обязательств, должна немедленно извещать другую сторону о наступлении и прекращении обстоятельств, указанных в п. </w:t>
      </w:r>
      <w:r w:rsidR="00CA1113" w:rsidRPr="001A7B01">
        <w:rPr>
          <w:sz w:val="24"/>
          <w:szCs w:val="24"/>
        </w:rPr>
        <w:t>6</w:t>
      </w:r>
      <w:r w:rsidRPr="001A7B01">
        <w:rPr>
          <w:sz w:val="24"/>
          <w:szCs w:val="24"/>
        </w:rPr>
        <w:t>.1 настоящего договора, с приложением доказательств.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w:t>
      </w:r>
    </w:p>
    <w:p w:rsidR="00C24A66" w:rsidRPr="001A7B01" w:rsidRDefault="00C24A66" w:rsidP="00A96DBA">
      <w:pPr>
        <w:pStyle w:val="1"/>
        <w:numPr>
          <w:ilvl w:val="1"/>
          <w:numId w:val="18"/>
        </w:numPr>
        <w:shd w:val="clear" w:color="auto" w:fill="auto"/>
        <w:tabs>
          <w:tab w:val="left" w:pos="965"/>
        </w:tabs>
        <w:spacing w:before="0" w:line="240" w:lineRule="auto"/>
        <w:ind w:left="0" w:firstLine="567"/>
        <w:jc w:val="both"/>
        <w:rPr>
          <w:sz w:val="24"/>
          <w:szCs w:val="24"/>
        </w:rPr>
      </w:pPr>
      <w:r w:rsidRPr="001A7B01">
        <w:rPr>
          <w:sz w:val="24"/>
          <w:szCs w:val="24"/>
        </w:rPr>
        <w:t>Если обстоятельства, указанные в п.</w:t>
      </w:r>
      <w:r w:rsidR="00CA1113" w:rsidRPr="001A7B01">
        <w:rPr>
          <w:sz w:val="24"/>
          <w:szCs w:val="24"/>
        </w:rPr>
        <w:t>6</w:t>
      </w:r>
      <w:r w:rsidRPr="001A7B01">
        <w:rPr>
          <w:sz w:val="24"/>
          <w:szCs w:val="24"/>
        </w:rPr>
        <w:t>.1. договора, будут длиться более 1 месяца, стороны должны принять меры с целью определения дальнейших действий по исполнению обязательств по настоящему договору.</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8" w:name="bookmark8"/>
      <w:r w:rsidRPr="001A7B01">
        <w:rPr>
          <w:sz w:val="24"/>
          <w:szCs w:val="24"/>
        </w:rPr>
        <w:t>7</w:t>
      </w:r>
      <w:r w:rsidR="00C24A66" w:rsidRPr="001A7B01">
        <w:rPr>
          <w:sz w:val="24"/>
          <w:szCs w:val="24"/>
        </w:rPr>
        <w:t>. Разрешение споров</w:t>
      </w:r>
      <w:bookmarkEnd w:id="8"/>
    </w:p>
    <w:p w:rsidR="00C24A66" w:rsidRPr="001A7B01" w:rsidRDefault="00C24A66" w:rsidP="00A96DBA">
      <w:pPr>
        <w:pStyle w:val="1"/>
        <w:numPr>
          <w:ilvl w:val="1"/>
          <w:numId w:val="19"/>
        </w:numPr>
        <w:shd w:val="clear" w:color="auto" w:fill="auto"/>
        <w:tabs>
          <w:tab w:val="left" w:pos="974"/>
        </w:tabs>
        <w:spacing w:before="0" w:line="240" w:lineRule="auto"/>
        <w:ind w:left="0" w:firstLine="567"/>
        <w:jc w:val="both"/>
        <w:rPr>
          <w:sz w:val="24"/>
          <w:szCs w:val="24"/>
        </w:rPr>
      </w:pPr>
      <w:r w:rsidRPr="001A7B01">
        <w:rPr>
          <w:sz w:val="24"/>
          <w:szCs w:val="24"/>
        </w:rPr>
        <w:t>Стороны договорились об обязательном соблюдении досудебного претензионного порядка. Сторона, получившая претензию, обязана ответить в письменном виде в течение 10 календарных дней с момента ее получения.</w:t>
      </w:r>
    </w:p>
    <w:p w:rsidR="00C24A66" w:rsidRPr="001A7B01" w:rsidRDefault="00C24A66" w:rsidP="00A96DBA">
      <w:pPr>
        <w:pStyle w:val="1"/>
        <w:numPr>
          <w:ilvl w:val="1"/>
          <w:numId w:val="19"/>
        </w:numPr>
        <w:shd w:val="clear" w:color="auto" w:fill="auto"/>
        <w:tabs>
          <w:tab w:val="left" w:pos="926"/>
        </w:tabs>
        <w:spacing w:before="0" w:line="240" w:lineRule="auto"/>
        <w:ind w:left="0" w:firstLine="567"/>
        <w:jc w:val="both"/>
        <w:rPr>
          <w:sz w:val="24"/>
          <w:szCs w:val="24"/>
        </w:rPr>
      </w:pPr>
      <w:r w:rsidRPr="001A7B01">
        <w:rPr>
          <w:sz w:val="24"/>
          <w:szCs w:val="24"/>
        </w:rPr>
        <w:t xml:space="preserve">В случае неполучения ответа на претензию в установленный в п. </w:t>
      </w:r>
      <w:r w:rsidR="00CA1113" w:rsidRPr="001A7B01">
        <w:rPr>
          <w:sz w:val="24"/>
          <w:szCs w:val="24"/>
        </w:rPr>
        <w:t>7</w:t>
      </w:r>
      <w:r w:rsidRPr="001A7B01">
        <w:rPr>
          <w:sz w:val="24"/>
          <w:szCs w:val="24"/>
        </w:rPr>
        <w:t>.1. срок, либо не достижения согласия в спорном вопросе в досудебном порядке, стороны обращаются в Арбитражный суд Псковской области в порядке, предусмотренном действующим законодательством РФ.</w:t>
      </w:r>
    </w:p>
    <w:p w:rsidR="0047586D" w:rsidRPr="001A7B01" w:rsidRDefault="0047586D" w:rsidP="0047586D">
      <w:pPr>
        <w:pStyle w:val="Heading30"/>
        <w:keepNext/>
        <w:keepLines/>
        <w:shd w:val="clear" w:color="auto" w:fill="auto"/>
        <w:spacing w:before="0" w:after="0" w:line="240" w:lineRule="auto"/>
        <w:jc w:val="center"/>
        <w:rPr>
          <w:sz w:val="24"/>
          <w:szCs w:val="24"/>
        </w:rPr>
      </w:pPr>
      <w:bookmarkStart w:id="9" w:name="bookmark9"/>
    </w:p>
    <w:p w:rsidR="00C24A66" w:rsidRPr="001A7B01" w:rsidRDefault="00A96DBA" w:rsidP="0047586D">
      <w:pPr>
        <w:pStyle w:val="Heading30"/>
        <w:keepNext/>
        <w:keepLines/>
        <w:shd w:val="clear" w:color="auto" w:fill="auto"/>
        <w:spacing w:before="0" w:after="0" w:line="240" w:lineRule="auto"/>
        <w:jc w:val="center"/>
        <w:rPr>
          <w:sz w:val="24"/>
          <w:szCs w:val="24"/>
        </w:rPr>
      </w:pPr>
      <w:r w:rsidRPr="001A7B01">
        <w:rPr>
          <w:sz w:val="24"/>
          <w:szCs w:val="24"/>
        </w:rPr>
        <w:t>8</w:t>
      </w:r>
      <w:r w:rsidR="00C24A66" w:rsidRPr="001A7B01">
        <w:rPr>
          <w:sz w:val="24"/>
          <w:szCs w:val="24"/>
        </w:rPr>
        <w:t>. Срок действия договора</w:t>
      </w:r>
      <w:bookmarkEnd w:id="9"/>
    </w:p>
    <w:p w:rsidR="00C24A66" w:rsidRPr="001A7B01" w:rsidRDefault="00A96DBA" w:rsidP="0047586D">
      <w:pPr>
        <w:pStyle w:val="1"/>
        <w:shd w:val="clear" w:color="auto" w:fill="auto"/>
        <w:tabs>
          <w:tab w:val="left" w:leader="underscore" w:pos="6714"/>
          <w:tab w:val="left" w:leader="underscore" w:pos="9435"/>
        </w:tabs>
        <w:spacing w:before="0" w:line="240" w:lineRule="auto"/>
        <w:ind w:firstLine="560"/>
        <w:jc w:val="both"/>
        <w:rPr>
          <w:sz w:val="24"/>
          <w:szCs w:val="24"/>
        </w:rPr>
      </w:pPr>
      <w:r w:rsidRPr="001A7B01">
        <w:rPr>
          <w:sz w:val="24"/>
          <w:szCs w:val="24"/>
        </w:rPr>
        <w:t>8</w:t>
      </w:r>
      <w:r w:rsidR="00C24A66" w:rsidRPr="001A7B01">
        <w:rPr>
          <w:sz w:val="24"/>
          <w:szCs w:val="24"/>
        </w:rPr>
        <w:t>.1. Настоящий Договор заключен на срок с «</w:t>
      </w:r>
      <w:r w:rsidR="006F11BB">
        <w:rPr>
          <w:sz w:val="24"/>
          <w:szCs w:val="24"/>
        </w:rPr>
        <w:t>__</w:t>
      </w:r>
      <w:r w:rsidR="00C24A66" w:rsidRPr="001A7B01">
        <w:rPr>
          <w:sz w:val="24"/>
          <w:szCs w:val="24"/>
        </w:rPr>
        <w:t xml:space="preserve">» </w:t>
      </w:r>
      <w:r w:rsidR="006F11BB">
        <w:rPr>
          <w:sz w:val="24"/>
          <w:szCs w:val="24"/>
        </w:rPr>
        <w:t>__________</w:t>
      </w:r>
      <w:r w:rsidR="00C24A66" w:rsidRPr="001A7B01">
        <w:rPr>
          <w:sz w:val="24"/>
          <w:szCs w:val="24"/>
        </w:rPr>
        <w:t xml:space="preserve"> 20</w:t>
      </w:r>
      <w:r w:rsidR="006F11BB">
        <w:rPr>
          <w:sz w:val="24"/>
          <w:szCs w:val="24"/>
        </w:rPr>
        <w:t>____</w:t>
      </w:r>
      <w:r w:rsidR="0047586D" w:rsidRPr="001A7B01">
        <w:rPr>
          <w:sz w:val="24"/>
          <w:szCs w:val="24"/>
        </w:rPr>
        <w:t xml:space="preserve"> </w:t>
      </w:r>
      <w:r w:rsidR="00C24A66" w:rsidRPr="001A7B01">
        <w:rPr>
          <w:sz w:val="24"/>
          <w:szCs w:val="24"/>
        </w:rPr>
        <w:t>года</w:t>
      </w:r>
      <w:r w:rsidR="0047586D" w:rsidRPr="001A7B01">
        <w:rPr>
          <w:sz w:val="24"/>
          <w:szCs w:val="24"/>
        </w:rPr>
        <w:t xml:space="preserve"> </w:t>
      </w:r>
      <w:r w:rsidR="00C24A66" w:rsidRPr="001A7B01">
        <w:rPr>
          <w:sz w:val="24"/>
          <w:szCs w:val="24"/>
        </w:rPr>
        <w:t xml:space="preserve"> по «</w:t>
      </w:r>
      <w:r w:rsidR="006F11BB">
        <w:rPr>
          <w:sz w:val="24"/>
          <w:szCs w:val="24"/>
        </w:rPr>
        <w:t>__</w:t>
      </w:r>
      <w:r w:rsidR="00C24A66" w:rsidRPr="001A7B01">
        <w:rPr>
          <w:sz w:val="24"/>
          <w:szCs w:val="24"/>
        </w:rPr>
        <w:t xml:space="preserve">» </w:t>
      </w:r>
      <w:r w:rsidR="006F11BB">
        <w:rPr>
          <w:sz w:val="24"/>
          <w:szCs w:val="24"/>
        </w:rPr>
        <w:t>________</w:t>
      </w:r>
      <w:r w:rsidR="00C24A66" w:rsidRPr="001A7B01">
        <w:rPr>
          <w:sz w:val="24"/>
          <w:szCs w:val="24"/>
        </w:rPr>
        <w:t xml:space="preserve"> 20</w:t>
      </w:r>
      <w:r w:rsidR="006F11BB">
        <w:rPr>
          <w:sz w:val="24"/>
          <w:szCs w:val="24"/>
        </w:rPr>
        <w:t>___</w:t>
      </w:r>
      <w:r w:rsidR="0047586D" w:rsidRPr="001A7B01">
        <w:rPr>
          <w:sz w:val="24"/>
          <w:szCs w:val="24"/>
        </w:rPr>
        <w:t xml:space="preserve"> </w:t>
      </w:r>
      <w:r w:rsidR="00C24A66" w:rsidRPr="001A7B01">
        <w:rPr>
          <w:sz w:val="24"/>
          <w:szCs w:val="24"/>
        </w:rPr>
        <w:t>года</w:t>
      </w:r>
      <w:r w:rsidR="0047586D" w:rsidRPr="001A7B01">
        <w:rPr>
          <w:sz w:val="24"/>
          <w:szCs w:val="24"/>
        </w:rPr>
        <w:t xml:space="preserve"> </w:t>
      </w:r>
      <w:r w:rsidR="00C24A66" w:rsidRPr="001A7B01">
        <w:rPr>
          <w:sz w:val="24"/>
          <w:szCs w:val="24"/>
        </w:rPr>
        <w:t>включительно, а по расчетам - до полного исполнения сторонами своих обязательств.</w:t>
      </w:r>
    </w:p>
    <w:p w:rsidR="0047586D" w:rsidRPr="001A7B01" w:rsidRDefault="00A96DBA" w:rsidP="0047586D">
      <w:pPr>
        <w:pStyle w:val="1"/>
        <w:shd w:val="clear" w:color="auto" w:fill="auto"/>
        <w:tabs>
          <w:tab w:val="left" w:leader="underscore" w:pos="6714"/>
          <w:tab w:val="left" w:leader="underscore" w:pos="9435"/>
        </w:tabs>
        <w:spacing w:before="0" w:line="240" w:lineRule="auto"/>
        <w:ind w:firstLine="560"/>
        <w:jc w:val="both"/>
        <w:rPr>
          <w:sz w:val="24"/>
          <w:szCs w:val="24"/>
        </w:rPr>
      </w:pPr>
      <w:r w:rsidRPr="001A7B01">
        <w:rPr>
          <w:sz w:val="24"/>
          <w:szCs w:val="24"/>
        </w:rPr>
        <w:t>8</w:t>
      </w:r>
      <w:r w:rsidR="0047586D" w:rsidRPr="001A7B01">
        <w:rPr>
          <w:sz w:val="24"/>
          <w:szCs w:val="24"/>
        </w:rPr>
        <w:t>.2. В случае отсутствия письма о расторжении договора, последний считается продленным на каждый последующий календарный год.</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10" w:name="bookmark10"/>
      <w:r w:rsidRPr="001A7B01">
        <w:rPr>
          <w:sz w:val="24"/>
          <w:szCs w:val="24"/>
        </w:rPr>
        <w:t>9</w:t>
      </w:r>
      <w:r w:rsidR="00C24A66" w:rsidRPr="001A7B01">
        <w:rPr>
          <w:sz w:val="24"/>
          <w:szCs w:val="24"/>
        </w:rPr>
        <w:t>. Прочие условия</w:t>
      </w:r>
      <w:bookmarkEnd w:id="10"/>
    </w:p>
    <w:p w:rsidR="00C24A66" w:rsidRPr="001A7B01" w:rsidRDefault="00C24A66" w:rsidP="00A96DBA">
      <w:pPr>
        <w:pStyle w:val="1"/>
        <w:numPr>
          <w:ilvl w:val="1"/>
          <w:numId w:val="20"/>
        </w:numPr>
        <w:shd w:val="clear" w:color="auto" w:fill="auto"/>
        <w:tabs>
          <w:tab w:val="left" w:pos="1138"/>
        </w:tabs>
        <w:spacing w:before="0" w:line="240" w:lineRule="auto"/>
        <w:ind w:left="0" w:firstLine="567"/>
        <w:jc w:val="both"/>
        <w:rPr>
          <w:sz w:val="24"/>
          <w:szCs w:val="24"/>
        </w:rPr>
      </w:pPr>
      <w:r w:rsidRPr="001A7B01">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24A66" w:rsidRPr="001A7B01" w:rsidRDefault="00A96DBA" w:rsidP="00A96DBA">
      <w:pPr>
        <w:pStyle w:val="1"/>
        <w:shd w:val="clear" w:color="auto" w:fill="auto"/>
        <w:spacing w:before="0" w:line="240" w:lineRule="auto"/>
        <w:ind w:firstLine="567"/>
        <w:jc w:val="both"/>
        <w:rPr>
          <w:sz w:val="24"/>
          <w:szCs w:val="24"/>
        </w:rPr>
      </w:pPr>
      <w:r w:rsidRPr="001A7B01">
        <w:rPr>
          <w:sz w:val="24"/>
          <w:szCs w:val="24"/>
        </w:rPr>
        <w:t xml:space="preserve">9.2. </w:t>
      </w:r>
      <w:r w:rsidR="00C24A66" w:rsidRPr="001A7B01">
        <w:rPr>
          <w:sz w:val="24"/>
          <w:szCs w:val="24"/>
        </w:rPr>
        <w:t>В случае</w:t>
      </w:r>
      <w:proofErr w:type="gramStart"/>
      <w:r w:rsidR="00C24A66" w:rsidRPr="001A7B01">
        <w:rPr>
          <w:sz w:val="24"/>
          <w:szCs w:val="24"/>
        </w:rPr>
        <w:t>,</w:t>
      </w:r>
      <w:proofErr w:type="gramEnd"/>
      <w:r w:rsidR="00C24A66" w:rsidRPr="001A7B01">
        <w:rPr>
          <w:sz w:val="24"/>
          <w:szCs w:val="24"/>
        </w:rPr>
        <w:t xml:space="preserve"> если пользование газопотребляющим оборудованием или зданием (помещением), в котором установлено газопотребляющее оборудование, осуществляется Покупателем на основании договора с собственником газопотребляющего оборудования или здания (помещения), Покупатель обязан не позднее чем за 20 (двадцать) дней до предстоящего прекращения срока пользования газопотребляющим оборудованием или зданием (помещением) и (или) возврата газопотребляющего оборудования или здания (помещения) письменно уведомить Местное ГРО об указанных обстоятельствах и принять все меры по оплате услуг по транспортировке газа</w:t>
      </w:r>
    </w:p>
    <w:p w:rsidR="00C24A66" w:rsidRPr="001A7B01" w:rsidRDefault="00A96DBA" w:rsidP="00A96DBA">
      <w:pPr>
        <w:pStyle w:val="1"/>
        <w:shd w:val="clear" w:color="auto" w:fill="auto"/>
        <w:tabs>
          <w:tab w:val="left" w:pos="1148"/>
        </w:tabs>
        <w:spacing w:before="0" w:line="240" w:lineRule="auto"/>
        <w:ind w:firstLine="567"/>
        <w:jc w:val="both"/>
        <w:rPr>
          <w:sz w:val="24"/>
          <w:szCs w:val="24"/>
        </w:rPr>
      </w:pPr>
      <w:r w:rsidRPr="001A7B01">
        <w:rPr>
          <w:sz w:val="24"/>
          <w:szCs w:val="24"/>
        </w:rPr>
        <w:lastRenderedPageBreak/>
        <w:t xml:space="preserve">9.3. </w:t>
      </w:r>
      <w:r w:rsidR="00C24A66" w:rsidRPr="001A7B01">
        <w:rPr>
          <w:sz w:val="24"/>
          <w:szCs w:val="24"/>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РФ.</w:t>
      </w:r>
    </w:p>
    <w:p w:rsidR="00C24A66" w:rsidRPr="001A7B01" w:rsidRDefault="00A96DBA" w:rsidP="00A96DBA">
      <w:pPr>
        <w:pStyle w:val="1"/>
        <w:shd w:val="clear" w:color="auto" w:fill="auto"/>
        <w:tabs>
          <w:tab w:val="left" w:pos="1162"/>
        </w:tabs>
        <w:spacing w:before="0" w:line="240" w:lineRule="auto"/>
        <w:ind w:firstLine="567"/>
        <w:jc w:val="both"/>
        <w:rPr>
          <w:sz w:val="24"/>
          <w:szCs w:val="24"/>
        </w:rPr>
      </w:pPr>
      <w:r w:rsidRPr="001A7B01">
        <w:rPr>
          <w:sz w:val="24"/>
          <w:szCs w:val="24"/>
        </w:rPr>
        <w:t xml:space="preserve">9.4. </w:t>
      </w:r>
      <w:r w:rsidR="00C24A66" w:rsidRPr="001A7B01">
        <w:rPr>
          <w:sz w:val="24"/>
          <w:szCs w:val="24"/>
        </w:rPr>
        <w:t>Все изменения и дополнения к настоящему договору должны быть подписаны уполномоченными представителями сторон, за исключением случаев, предусмотренных настоящим договором.</w:t>
      </w:r>
    </w:p>
    <w:p w:rsidR="00C24A66" w:rsidRPr="001A7B01" w:rsidRDefault="00A96DBA" w:rsidP="00A96DBA">
      <w:pPr>
        <w:pStyle w:val="1"/>
        <w:shd w:val="clear" w:color="auto" w:fill="auto"/>
        <w:tabs>
          <w:tab w:val="left" w:pos="1148"/>
        </w:tabs>
        <w:spacing w:before="0" w:line="240" w:lineRule="auto"/>
        <w:ind w:firstLine="567"/>
        <w:jc w:val="both"/>
        <w:rPr>
          <w:sz w:val="24"/>
          <w:szCs w:val="24"/>
        </w:rPr>
      </w:pPr>
      <w:r w:rsidRPr="001A7B01">
        <w:rPr>
          <w:sz w:val="24"/>
          <w:szCs w:val="24"/>
        </w:rPr>
        <w:t xml:space="preserve">9.5. </w:t>
      </w:r>
      <w:r w:rsidR="00C24A66" w:rsidRPr="001A7B01">
        <w:rPr>
          <w:sz w:val="24"/>
          <w:szCs w:val="24"/>
        </w:rPr>
        <w:t>При изменении почтовых и банковских реквизитов, а также в случае реорга</w:t>
      </w:r>
      <w:r w:rsidR="00CA1113" w:rsidRPr="001A7B01">
        <w:rPr>
          <w:sz w:val="24"/>
          <w:szCs w:val="24"/>
        </w:rPr>
        <w:t>низации стороны обязуются в 10-</w:t>
      </w:r>
      <w:r w:rsidR="00C24A66" w:rsidRPr="001A7B01">
        <w:rPr>
          <w:sz w:val="24"/>
          <w:szCs w:val="24"/>
        </w:rPr>
        <w:t>дневный срок извещать друг друга о происшедших изменениях.</w:t>
      </w:r>
    </w:p>
    <w:p w:rsidR="001A7B01" w:rsidRDefault="001A7B01" w:rsidP="0047586D">
      <w:pPr>
        <w:pStyle w:val="Heading30"/>
        <w:keepNext/>
        <w:keepLines/>
        <w:shd w:val="clear" w:color="auto" w:fill="auto"/>
        <w:spacing w:before="0" w:after="0" w:line="240" w:lineRule="auto"/>
        <w:jc w:val="center"/>
        <w:rPr>
          <w:sz w:val="24"/>
          <w:szCs w:val="24"/>
        </w:rPr>
      </w:pPr>
      <w:bookmarkStart w:id="11" w:name="bookmark11"/>
    </w:p>
    <w:p w:rsidR="00C24A66" w:rsidRDefault="00C24A66" w:rsidP="001A7B01">
      <w:pPr>
        <w:pStyle w:val="Heading30"/>
        <w:keepNext/>
        <w:keepLines/>
        <w:numPr>
          <w:ilvl w:val="0"/>
          <w:numId w:val="20"/>
        </w:numPr>
        <w:shd w:val="clear" w:color="auto" w:fill="auto"/>
        <w:spacing w:before="0" w:after="0" w:line="240" w:lineRule="auto"/>
        <w:jc w:val="center"/>
        <w:rPr>
          <w:sz w:val="24"/>
          <w:szCs w:val="24"/>
        </w:rPr>
      </w:pPr>
      <w:r w:rsidRPr="001A7B01">
        <w:rPr>
          <w:sz w:val="24"/>
          <w:szCs w:val="24"/>
        </w:rPr>
        <w:t>Реквизиты и подписи сторон</w:t>
      </w:r>
      <w:bookmarkEnd w:id="11"/>
    </w:p>
    <w:p w:rsidR="001A7B01" w:rsidRPr="001A7B01" w:rsidRDefault="001A7B01" w:rsidP="001A7B01">
      <w:pPr>
        <w:pStyle w:val="Heading30"/>
        <w:keepNext/>
        <w:keepLines/>
        <w:shd w:val="clear" w:color="auto" w:fill="auto"/>
        <w:spacing w:before="0" w:after="0" w:line="240" w:lineRule="auto"/>
        <w:ind w:left="360"/>
        <w:rPr>
          <w:sz w:val="24"/>
          <w:szCs w:val="24"/>
        </w:rPr>
      </w:pPr>
    </w:p>
    <w:tbl>
      <w:tblPr>
        <w:tblW w:w="10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910"/>
        <w:gridCol w:w="5207"/>
      </w:tblGrid>
      <w:tr w:rsidR="001E3ED2" w:rsidRPr="00AA0F5E" w:rsidTr="00A12BB5">
        <w:trPr>
          <w:trHeight w:val="2381"/>
        </w:trPr>
        <w:tc>
          <w:tcPr>
            <w:tcW w:w="4910" w:type="dxa"/>
            <w:shd w:val="clear" w:color="auto" w:fill="auto"/>
          </w:tcPr>
          <w:p w:rsidR="001E3ED2" w:rsidRPr="00AA0F5E" w:rsidRDefault="001E3ED2" w:rsidP="00A12BB5">
            <w:pPr>
              <w:tabs>
                <w:tab w:val="left" w:pos="3478"/>
              </w:tabs>
              <w:jc w:val="center"/>
              <w:rPr>
                <w:rFonts w:ascii="Times New Roman" w:hAnsi="Times New Roman"/>
                <w:b/>
                <w:sz w:val="23"/>
                <w:szCs w:val="23"/>
              </w:rPr>
            </w:pPr>
            <w:r w:rsidRPr="00AA0F5E">
              <w:rPr>
                <w:rFonts w:ascii="Times New Roman" w:hAnsi="Times New Roman"/>
                <w:b/>
                <w:sz w:val="23"/>
                <w:szCs w:val="23"/>
              </w:rPr>
              <w:t>«МЕСТНОЕ ГРО»</w:t>
            </w:r>
          </w:p>
          <w:p w:rsidR="001E3ED2" w:rsidRPr="00AA0F5E" w:rsidRDefault="001E3ED2" w:rsidP="00A12BB5">
            <w:pPr>
              <w:tabs>
                <w:tab w:val="left" w:pos="3478"/>
              </w:tabs>
              <w:jc w:val="center"/>
              <w:rPr>
                <w:rFonts w:ascii="Times New Roman" w:hAnsi="Times New Roman"/>
                <w:b/>
                <w:sz w:val="23"/>
                <w:szCs w:val="23"/>
              </w:rPr>
            </w:pPr>
          </w:p>
          <w:p w:rsidR="001E3ED2" w:rsidRPr="00AA0F5E" w:rsidRDefault="001E3ED2" w:rsidP="00A12BB5">
            <w:pPr>
              <w:tabs>
                <w:tab w:val="left" w:pos="3478"/>
              </w:tabs>
              <w:rPr>
                <w:rFonts w:ascii="Times New Roman" w:hAnsi="Times New Roman"/>
                <w:b/>
                <w:sz w:val="23"/>
                <w:szCs w:val="23"/>
                <w:u w:val="single"/>
              </w:rPr>
            </w:pPr>
            <w:r w:rsidRPr="00AA0F5E">
              <w:rPr>
                <w:rFonts w:ascii="Times New Roman" w:hAnsi="Times New Roman"/>
                <w:b/>
                <w:sz w:val="23"/>
                <w:szCs w:val="23"/>
                <w:u w:val="single"/>
              </w:rPr>
              <w:t>ООО «ГазРесурс»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Юридический </w:t>
            </w:r>
            <w:r w:rsidR="00A96DBA" w:rsidRPr="00AA0F5E">
              <w:rPr>
                <w:rFonts w:ascii="Times New Roman" w:hAnsi="Times New Roman"/>
                <w:sz w:val="23"/>
                <w:szCs w:val="23"/>
              </w:rPr>
              <w:t xml:space="preserve">и почтовый </w:t>
            </w:r>
            <w:r w:rsidRPr="00AA0F5E">
              <w:rPr>
                <w:rFonts w:ascii="Times New Roman" w:hAnsi="Times New Roman"/>
                <w:sz w:val="23"/>
                <w:szCs w:val="23"/>
              </w:rPr>
              <w:t>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180017, г. Псков, ул. 128 Стрелковой дивизии, д.6, каб.416,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ИНН 6027140101, КПП 602701001,</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ОГРН 1116027015939,  </w:t>
            </w:r>
          </w:p>
          <w:p w:rsidR="001E3ED2" w:rsidRPr="00AA0F5E" w:rsidRDefault="00A96DBA" w:rsidP="00A96DBA">
            <w:pPr>
              <w:rPr>
                <w:rFonts w:ascii="Times New Roman" w:hAnsi="Times New Roman"/>
                <w:sz w:val="23"/>
                <w:szCs w:val="23"/>
              </w:rPr>
            </w:pPr>
            <w:r w:rsidRPr="00AA0F5E">
              <w:rPr>
                <w:rFonts w:ascii="Times New Roman" w:hAnsi="Times New Roman"/>
                <w:sz w:val="23"/>
                <w:szCs w:val="23"/>
              </w:rPr>
              <w:t xml:space="preserve">р/с </w:t>
            </w:r>
            <w:r w:rsidR="006F11BB" w:rsidRPr="006F11BB">
              <w:rPr>
                <w:rFonts w:ascii="Times New Roman" w:hAnsi="Times New Roman"/>
                <w:sz w:val="23"/>
                <w:szCs w:val="23"/>
              </w:rPr>
              <w:t>40702810132380004532</w:t>
            </w:r>
            <w:r w:rsidRPr="00AA0F5E">
              <w:rPr>
                <w:rFonts w:ascii="Times New Roman" w:hAnsi="Times New Roman"/>
                <w:sz w:val="23"/>
                <w:szCs w:val="23"/>
              </w:rPr>
              <w:t xml:space="preserve"> в </w:t>
            </w:r>
            <w:r w:rsidR="006F11BB" w:rsidRPr="006F11BB">
              <w:rPr>
                <w:rFonts w:ascii="Times New Roman" w:hAnsi="Times New Roman"/>
                <w:sz w:val="23"/>
                <w:szCs w:val="23"/>
              </w:rPr>
              <w:t>Филиал «Санкт-Петербургский» АО «АЛЬФА-БАНК»</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БИК </w:t>
            </w:r>
            <w:r w:rsidR="006F11BB" w:rsidRPr="006F11BB">
              <w:rPr>
                <w:rFonts w:ascii="Times New Roman" w:hAnsi="Times New Roman"/>
                <w:sz w:val="23"/>
                <w:szCs w:val="23"/>
              </w:rPr>
              <w:t>044030786</w:t>
            </w:r>
            <w:r w:rsidRPr="00AA0F5E">
              <w:rPr>
                <w:rFonts w:ascii="Times New Roman" w:hAnsi="Times New Roman"/>
                <w:sz w:val="23"/>
                <w:szCs w:val="23"/>
              </w:rPr>
              <w:t xml:space="preserve">,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к/с </w:t>
            </w:r>
            <w:r w:rsidR="006F11BB" w:rsidRPr="006F11BB">
              <w:rPr>
                <w:rFonts w:ascii="Times New Roman" w:hAnsi="Times New Roman"/>
                <w:sz w:val="23"/>
                <w:szCs w:val="23"/>
              </w:rPr>
              <w:t>30101810600000000786</w:t>
            </w:r>
          </w:p>
          <w:p w:rsidR="001E3ED2" w:rsidRPr="00AA0F5E" w:rsidRDefault="001E3ED2" w:rsidP="00A12BB5">
            <w:pPr>
              <w:rPr>
                <w:rFonts w:ascii="Times New Roman" w:hAnsi="Times New Roman"/>
                <w:sz w:val="23"/>
                <w:szCs w:val="23"/>
              </w:rPr>
            </w:pPr>
            <w:r w:rsidRPr="00AA0F5E">
              <w:rPr>
                <w:rFonts w:ascii="Times New Roman" w:hAnsi="Times New Roman"/>
                <w:sz w:val="23"/>
                <w:szCs w:val="23"/>
              </w:rPr>
              <w:t>Тел. (8112) 20-11-72, 20-11-73, 20-11-76</w:t>
            </w:r>
          </w:p>
          <w:p w:rsidR="001E3ED2" w:rsidRPr="00AA0F5E" w:rsidRDefault="001E3ED2" w:rsidP="00A12BB5">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xml:space="preserve">: </w:t>
            </w:r>
            <w:hyperlink r:id="rId8" w:history="1">
              <w:r w:rsidR="00A96DBA" w:rsidRPr="00AA0F5E">
                <w:rPr>
                  <w:rStyle w:val="a3"/>
                  <w:rFonts w:ascii="Times New Roman" w:hAnsi="Times New Roman"/>
                  <w:sz w:val="23"/>
                  <w:szCs w:val="23"/>
                  <w:lang w:val="en-US"/>
                </w:rPr>
                <w:t>gazresurs</w:t>
              </w:r>
              <w:r w:rsidR="00A96DBA" w:rsidRPr="00AA0F5E">
                <w:rPr>
                  <w:rStyle w:val="a3"/>
                  <w:rFonts w:ascii="Times New Roman" w:hAnsi="Times New Roman"/>
                  <w:sz w:val="23"/>
                  <w:szCs w:val="23"/>
                </w:rPr>
                <w:t>2011@</w:t>
              </w:r>
              <w:r w:rsidR="00A96DBA" w:rsidRPr="00AA0F5E">
                <w:rPr>
                  <w:rStyle w:val="a3"/>
                  <w:rFonts w:ascii="Times New Roman" w:hAnsi="Times New Roman"/>
                  <w:sz w:val="23"/>
                  <w:szCs w:val="23"/>
                  <w:lang w:val="en-US"/>
                </w:rPr>
                <w:t>mail</w:t>
              </w:r>
              <w:r w:rsidR="00A96DBA" w:rsidRPr="00AA0F5E">
                <w:rPr>
                  <w:rStyle w:val="a3"/>
                  <w:rFonts w:ascii="Times New Roman" w:hAnsi="Times New Roman"/>
                  <w:sz w:val="23"/>
                  <w:szCs w:val="23"/>
                </w:rPr>
                <w:t>.</w:t>
              </w:r>
              <w:r w:rsidR="00A96DBA" w:rsidRPr="00AA0F5E">
                <w:rPr>
                  <w:rStyle w:val="a3"/>
                  <w:rFonts w:ascii="Times New Roman" w:hAnsi="Times New Roman"/>
                  <w:sz w:val="23"/>
                  <w:szCs w:val="23"/>
                  <w:lang w:val="en-US"/>
                </w:rPr>
                <w:t>ru</w:t>
              </w:r>
            </w:hyperlink>
          </w:p>
          <w:p w:rsidR="00A96DBA" w:rsidRPr="00AA0F5E" w:rsidRDefault="00A96DBA" w:rsidP="00A12BB5">
            <w:pPr>
              <w:rPr>
                <w:rFonts w:ascii="Times New Roman" w:hAnsi="Times New Roman"/>
                <w:sz w:val="23"/>
                <w:szCs w:val="23"/>
              </w:rPr>
            </w:pPr>
          </w:p>
        </w:tc>
        <w:tc>
          <w:tcPr>
            <w:tcW w:w="5207" w:type="dxa"/>
            <w:shd w:val="clear" w:color="auto" w:fill="auto"/>
          </w:tcPr>
          <w:p w:rsidR="001E3ED2" w:rsidRPr="00AA0F5E" w:rsidRDefault="001E3ED2" w:rsidP="00A12BB5">
            <w:pPr>
              <w:tabs>
                <w:tab w:val="left" w:pos="3478"/>
              </w:tabs>
              <w:jc w:val="center"/>
              <w:rPr>
                <w:rFonts w:ascii="Times New Roman" w:hAnsi="Times New Roman"/>
                <w:b/>
                <w:sz w:val="23"/>
                <w:szCs w:val="23"/>
              </w:rPr>
            </w:pPr>
            <w:r w:rsidRPr="00AA0F5E">
              <w:rPr>
                <w:rFonts w:ascii="Times New Roman" w:hAnsi="Times New Roman"/>
                <w:b/>
                <w:sz w:val="23"/>
                <w:szCs w:val="23"/>
              </w:rPr>
              <w:t>«ПОКУПАТЕЛЬ»</w:t>
            </w:r>
          </w:p>
          <w:p w:rsidR="001E3ED2" w:rsidRPr="00AA0F5E" w:rsidRDefault="001E3ED2" w:rsidP="00A12BB5">
            <w:pPr>
              <w:tabs>
                <w:tab w:val="left" w:pos="3478"/>
              </w:tabs>
              <w:jc w:val="center"/>
              <w:rPr>
                <w:rFonts w:ascii="Times New Roman" w:hAnsi="Times New Roman"/>
                <w:b/>
                <w:sz w:val="23"/>
                <w:szCs w:val="23"/>
              </w:rPr>
            </w:pPr>
          </w:p>
          <w:p w:rsidR="001E3ED2" w:rsidRPr="00AA0F5E" w:rsidRDefault="001E3ED2" w:rsidP="00A12BB5">
            <w:pPr>
              <w:tabs>
                <w:tab w:val="left" w:pos="3478"/>
              </w:tabs>
              <w:rPr>
                <w:rFonts w:ascii="Times New Roman" w:hAnsi="Times New Roman"/>
                <w:b/>
                <w:sz w:val="23"/>
                <w:szCs w:val="23"/>
                <w:u w:val="single"/>
              </w:rPr>
            </w:pPr>
            <w:r w:rsidRPr="00AA0F5E">
              <w:rPr>
                <w:rFonts w:ascii="Times New Roman" w:hAnsi="Times New Roman"/>
                <w:b/>
                <w:sz w:val="23"/>
                <w:szCs w:val="23"/>
                <w:u w:val="single"/>
              </w:rPr>
              <w:t>__________________</w:t>
            </w:r>
            <w:r w:rsidR="0018081D" w:rsidRPr="00AA0F5E">
              <w:rPr>
                <w:rFonts w:ascii="Times New Roman" w:hAnsi="Times New Roman"/>
                <w:b/>
                <w:sz w:val="23"/>
                <w:szCs w:val="23"/>
                <w:u w:val="single"/>
              </w:rPr>
              <w:t>______</w:t>
            </w:r>
            <w:r w:rsidRPr="00AA0F5E">
              <w:rPr>
                <w:rFonts w:ascii="Times New Roman" w:hAnsi="Times New Roman"/>
                <w:b/>
                <w:sz w:val="23"/>
                <w:szCs w:val="23"/>
                <w:u w:val="single"/>
              </w:rPr>
              <w:t>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Юридический 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___________________________________________</w:t>
            </w:r>
          </w:p>
          <w:p w:rsidR="001E3ED2" w:rsidRPr="00AA0F5E" w:rsidRDefault="00C87BC6" w:rsidP="00A12BB5">
            <w:pPr>
              <w:tabs>
                <w:tab w:val="left" w:pos="3478"/>
              </w:tabs>
              <w:rPr>
                <w:rFonts w:ascii="Times New Roman" w:hAnsi="Times New Roman"/>
                <w:sz w:val="23"/>
                <w:szCs w:val="23"/>
              </w:rPr>
            </w:pPr>
            <w:r w:rsidRPr="00AA0F5E">
              <w:rPr>
                <w:rFonts w:ascii="Times New Roman" w:hAnsi="Times New Roman"/>
                <w:sz w:val="23"/>
                <w:szCs w:val="23"/>
              </w:rPr>
              <w:t>Почтовый</w:t>
            </w:r>
            <w:r w:rsidR="001E3ED2" w:rsidRPr="00AA0F5E">
              <w:rPr>
                <w:rFonts w:ascii="Times New Roman" w:hAnsi="Times New Roman"/>
                <w:sz w:val="23"/>
                <w:szCs w:val="23"/>
              </w:rPr>
              <w:t xml:space="preserve"> 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w:t>
            </w:r>
            <w:r w:rsidR="00AF2CBF">
              <w:rPr>
                <w:rFonts w:ascii="Times New Roman" w:hAnsi="Times New Roman"/>
                <w:sz w:val="23"/>
                <w:szCs w:val="23"/>
              </w:rPr>
              <w:t>______________________________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ИНН ___________________, КПП _________________,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ОГРН _______________________,  </w:t>
            </w:r>
          </w:p>
          <w:p w:rsidR="00C87BC6" w:rsidRPr="00AA0F5E" w:rsidRDefault="00C87BC6" w:rsidP="00C87BC6">
            <w:pPr>
              <w:rPr>
                <w:rFonts w:ascii="Times New Roman" w:hAnsi="Times New Roman"/>
                <w:sz w:val="23"/>
                <w:szCs w:val="23"/>
              </w:rPr>
            </w:pPr>
            <w:proofErr w:type="gramStart"/>
            <w:r w:rsidRPr="00AA0F5E">
              <w:rPr>
                <w:rFonts w:ascii="Times New Roman" w:hAnsi="Times New Roman"/>
                <w:sz w:val="23"/>
                <w:szCs w:val="23"/>
              </w:rPr>
              <w:t>р</w:t>
            </w:r>
            <w:proofErr w:type="gramEnd"/>
            <w:r w:rsidRPr="00AA0F5E">
              <w:rPr>
                <w:rFonts w:ascii="Times New Roman" w:hAnsi="Times New Roman"/>
                <w:sz w:val="23"/>
                <w:szCs w:val="23"/>
              </w:rPr>
              <w:t>/с ________________________________ в</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w:t>
            </w:r>
            <w:r w:rsidR="00AF2CBF">
              <w:rPr>
                <w:rFonts w:ascii="Times New Roman" w:hAnsi="Times New Roman"/>
                <w:sz w:val="23"/>
                <w:szCs w:val="23"/>
              </w:rPr>
              <w:t>____________________________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БИК ____________________,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к/с ________________________________</w:t>
            </w:r>
          </w:p>
          <w:p w:rsidR="001E3ED2" w:rsidRPr="00AA0F5E" w:rsidRDefault="001E3ED2" w:rsidP="00A12BB5">
            <w:pPr>
              <w:rPr>
                <w:rFonts w:ascii="Times New Roman" w:hAnsi="Times New Roman"/>
                <w:sz w:val="23"/>
                <w:szCs w:val="23"/>
              </w:rPr>
            </w:pPr>
            <w:r w:rsidRPr="00AA0F5E">
              <w:rPr>
                <w:rFonts w:ascii="Times New Roman" w:hAnsi="Times New Roman"/>
                <w:sz w:val="23"/>
                <w:szCs w:val="23"/>
              </w:rPr>
              <w:t>Тел. ______________________</w:t>
            </w:r>
          </w:p>
          <w:p w:rsidR="001E3ED2" w:rsidRPr="00AA0F5E" w:rsidRDefault="001E3ED2" w:rsidP="00A12BB5">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_________________________</w:t>
            </w:r>
          </w:p>
          <w:p w:rsidR="001E3ED2" w:rsidRPr="00AA0F5E" w:rsidRDefault="001E3ED2" w:rsidP="00A12BB5">
            <w:pPr>
              <w:rPr>
                <w:rFonts w:ascii="Times New Roman" w:hAnsi="Times New Roman"/>
                <w:sz w:val="23"/>
                <w:szCs w:val="23"/>
              </w:rPr>
            </w:pPr>
          </w:p>
        </w:tc>
      </w:tr>
      <w:tr w:rsidR="001E3ED2" w:rsidRPr="00AA0F5E" w:rsidTr="00A12BB5">
        <w:tc>
          <w:tcPr>
            <w:tcW w:w="4910" w:type="dxa"/>
            <w:shd w:val="clear" w:color="auto" w:fill="auto"/>
          </w:tcPr>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Генеральный директор </w:t>
            </w:r>
          </w:p>
          <w:p w:rsidR="001E3ED2" w:rsidRPr="00AA0F5E" w:rsidRDefault="001E3ED2" w:rsidP="00A12BB5">
            <w:pPr>
              <w:tabs>
                <w:tab w:val="left" w:pos="3478"/>
              </w:tabs>
              <w:rPr>
                <w:rFonts w:ascii="Times New Roman" w:hAnsi="Times New Roman"/>
                <w:sz w:val="23"/>
                <w:szCs w:val="23"/>
              </w:rPr>
            </w:pP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______________________/В. А. Демин/</w:t>
            </w:r>
          </w:p>
          <w:p w:rsidR="001E3ED2" w:rsidRPr="00AA0F5E" w:rsidRDefault="001E3ED2" w:rsidP="00A12BB5">
            <w:pPr>
              <w:tabs>
                <w:tab w:val="left" w:pos="3478"/>
              </w:tabs>
              <w:rPr>
                <w:rFonts w:ascii="Times New Roman" w:hAnsi="Times New Roman"/>
                <w:sz w:val="23"/>
                <w:szCs w:val="23"/>
              </w:rPr>
            </w:pPr>
          </w:p>
        </w:tc>
        <w:tc>
          <w:tcPr>
            <w:tcW w:w="5207" w:type="dxa"/>
            <w:shd w:val="clear" w:color="auto" w:fill="auto"/>
          </w:tcPr>
          <w:p w:rsidR="001E3ED2" w:rsidRPr="00AA0F5E" w:rsidRDefault="001E3ED2" w:rsidP="00A12BB5">
            <w:pPr>
              <w:tabs>
                <w:tab w:val="left" w:pos="3478"/>
              </w:tabs>
              <w:rPr>
                <w:rFonts w:ascii="Times New Roman" w:hAnsi="Times New Roman"/>
                <w:b/>
                <w:sz w:val="23"/>
                <w:szCs w:val="23"/>
              </w:rPr>
            </w:pPr>
            <w:r w:rsidRPr="00AA0F5E">
              <w:rPr>
                <w:rFonts w:ascii="Times New Roman" w:hAnsi="Times New Roman"/>
                <w:sz w:val="23"/>
                <w:szCs w:val="23"/>
              </w:rPr>
              <w:t>_________________________</w:t>
            </w:r>
          </w:p>
          <w:p w:rsidR="001E3ED2" w:rsidRPr="00AA0F5E" w:rsidRDefault="001E3ED2" w:rsidP="00A12BB5">
            <w:pPr>
              <w:tabs>
                <w:tab w:val="left" w:pos="3478"/>
              </w:tabs>
              <w:rPr>
                <w:rFonts w:ascii="Times New Roman" w:hAnsi="Times New Roman"/>
                <w:b/>
                <w:sz w:val="23"/>
                <w:szCs w:val="23"/>
              </w:rPr>
            </w:pPr>
          </w:p>
          <w:p w:rsidR="001E3ED2" w:rsidRPr="00AA0F5E" w:rsidRDefault="001E3ED2" w:rsidP="001E3ED2">
            <w:pPr>
              <w:tabs>
                <w:tab w:val="left" w:pos="3478"/>
              </w:tabs>
              <w:rPr>
                <w:rFonts w:ascii="Times New Roman" w:hAnsi="Times New Roman"/>
                <w:sz w:val="23"/>
                <w:szCs w:val="23"/>
              </w:rPr>
            </w:pPr>
            <w:r w:rsidRPr="00AA0F5E">
              <w:rPr>
                <w:rFonts w:ascii="Times New Roman" w:hAnsi="Times New Roman"/>
                <w:b/>
                <w:sz w:val="23"/>
                <w:szCs w:val="23"/>
              </w:rPr>
              <w:t>______________________</w:t>
            </w:r>
            <w:r w:rsidRPr="00AA0F5E">
              <w:rPr>
                <w:rFonts w:ascii="Times New Roman" w:hAnsi="Times New Roman"/>
                <w:sz w:val="23"/>
                <w:szCs w:val="23"/>
              </w:rPr>
              <w:t>/ _________________ /</w:t>
            </w:r>
          </w:p>
        </w:tc>
      </w:tr>
    </w:tbl>
    <w:p w:rsidR="001E3ED2" w:rsidRPr="00C87BC6" w:rsidRDefault="001E3ED2" w:rsidP="001E3ED2">
      <w:pPr>
        <w:tabs>
          <w:tab w:val="center" w:pos="4818"/>
        </w:tabs>
        <w:rPr>
          <w:rFonts w:ascii="Times New Roman" w:hAnsi="Times New Roman"/>
          <w:sz w:val="20"/>
          <w:szCs w:val="20"/>
        </w:rPr>
      </w:pPr>
      <w:r w:rsidRPr="00C87BC6">
        <w:rPr>
          <w:rFonts w:ascii="Times New Roman" w:hAnsi="Times New Roman"/>
          <w:sz w:val="20"/>
          <w:szCs w:val="20"/>
        </w:rPr>
        <w:t>м.п.</w:t>
      </w:r>
      <w:r w:rsidRPr="00C87BC6">
        <w:rPr>
          <w:rFonts w:ascii="Times New Roman" w:hAnsi="Times New Roman"/>
          <w:sz w:val="20"/>
          <w:szCs w:val="20"/>
        </w:rPr>
        <w:tab/>
        <w:t xml:space="preserve">          м.п.          </w:t>
      </w:r>
    </w:p>
    <w:p w:rsidR="001E3ED2" w:rsidRDefault="001E3ED2">
      <w:pPr>
        <w:pStyle w:val="Heading30"/>
        <w:keepNext/>
        <w:keepLines/>
        <w:shd w:val="clear" w:color="auto" w:fill="auto"/>
        <w:spacing w:before="0" w:after="231" w:line="210" w:lineRule="exact"/>
        <w:ind w:left="3640"/>
        <w:jc w:val="left"/>
      </w:pPr>
    </w:p>
    <w:sectPr w:rsidR="001E3ED2" w:rsidSect="001A7B01">
      <w:headerReference w:type="even" r:id="rId9"/>
      <w:headerReference w:type="default" r:id="rId10"/>
      <w:footerReference w:type="even" r:id="rId11"/>
      <w:footerReference w:type="default" r:id="rId12"/>
      <w:footerReference w:type="first" r:id="rId13"/>
      <w:pgSz w:w="11905" w:h="16837"/>
      <w:pgMar w:top="727" w:right="565" w:bottom="980" w:left="993" w:header="0" w:footer="42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15" w:rsidRDefault="00D17615" w:rsidP="00956F42">
      <w:r>
        <w:separator/>
      </w:r>
    </w:p>
  </w:endnote>
  <w:endnote w:type="continuationSeparator" w:id="0">
    <w:p w:rsidR="00D17615" w:rsidRDefault="00D17615" w:rsidP="0095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66" w:rsidRDefault="00C24A66">
    <w:pPr>
      <w:pStyle w:val="Headerorfooter0"/>
      <w:framePr w:h="206" w:wrap="none" w:vAnchor="text" w:hAnchor="page" w:x="6035" w:y="-1036"/>
      <w:shd w:val="clear" w:color="auto" w:fill="auto"/>
      <w:jc w:val="both"/>
    </w:pPr>
  </w:p>
  <w:p w:rsidR="00C24A66" w:rsidRDefault="00C24A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E9" w:rsidRPr="001C66E9" w:rsidRDefault="001C66E9">
    <w:pPr>
      <w:pStyle w:val="a6"/>
      <w:rPr>
        <w:rFonts w:ascii="Times New Roman" w:hAnsi="Times New Roman" w:cs="Times New Roman"/>
        <w:b/>
        <w:sz w:val="20"/>
        <w:szCs w:val="20"/>
      </w:rPr>
    </w:pPr>
    <w:proofErr w:type="gramStart"/>
    <w:r w:rsidRPr="001C66E9">
      <w:rPr>
        <w:rFonts w:ascii="Times New Roman" w:hAnsi="Times New Roman" w:cs="Times New Roman"/>
        <w:b/>
        <w:sz w:val="20"/>
        <w:szCs w:val="20"/>
      </w:rPr>
      <w:t>Местное</w:t>
    </w:r>
    <w:proofErr w:type="gramEnd"/>
    <w:r w:rsidRPr="001C66E9">
      <w:rPr>
        <w:rFonts w:ascii="Times New Roman" w:hAnsi="Times New Roman" w:cs="Times New Roman"/>
        <w:b/>
        <w:sz w:val="20"/>
        <w:szCs w:val="20"/>
      </w:rPr>
      <w:t xml:space="preserve"> ГРО _______________________               </w:t>
    </w:r>
    <w:r>
      <w:rPr>
        <w:rFonts w:ascii="Times New Roman" w:hAnsi="Times New Roman" w:cs="Times New Roman"/>
        <w:b/>
        <w:sz w:val="20"/>
        <w:szCs w:val="20"/>
      </w:rPr>
      <w:t xml:space="preserve">                    </w:t>
    </w:r>
    <w:r w:rsidRPr="001C66E9">
      <w:rPr>
        <w:rFonts w:ascii="Times New Roman" w:hAnsi="Times New Roman" w:cs="Times New Roman"/>
        <w:b/>
        <w:sz w:val="20"/>
        <w:szCs w:val="20"/>
      </w:rPr>
      <w:t xml:space="preserve">                        Покупатель  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01" w:rsidRPr="001C66E9" w:rsidRDefault="001A7B01" w:rsidP="001A7B01">
    <w:pPr>
      <w:pStyle w:val="a6"/>
      <w:framePr w:w="11914" w:h="178" w:wrap="none" w:vAnchor="text" w:hAnchor="page" w:x="4" w:y="-366"/>
      <w:ind w:left="709"/>
      <w:rPr>
        <w:rFonts w:ascii="Times New Roman" w:hAnsi="Times New Roman" w:cs="Times New Roman"/>
        <w:b/>
        <w:sz w:val="20"/>
        <w:szCs w:val="20"/>
      </w:rPr>
    </w:pPr>
    <w:proofErr w:type="gramStart"/>
    <w:r w:rsidRPr="001C66E9">
      <w:rPr>
        <w:rFonts w:ascii="Times New Roman" w:hAnsi="Times New Roman" w:cs="Times New Roman"/>
        <w:b/>
        <w:sz w:val="20"/>
        <w:szCs w:val="20"/>
      </w:rPr>
      <w:t>Местное</w:t>
    </w:r>
    <w:proofErr w:type="gramEnd"/>
    <w:r w:rsidRPr="001C66E9">
      <w:rPr>
        <w:rFonts w:ascii="Times New Roman" w:hAnsi="Times New Roman" w:cs="Times New Roman"/>
        <w:b/>
        <w:sz w:val="20"/>
        <w:szCs w:val="20"/>
      </w:rPr>
      <w:t xml:space="preserve"> ГРО _______________________               </w:t>
    </w:r>
    <w:r>
      <w:rPr>
        <w:rFonts w:ascii="Times New Roman" w:hAnsi="Times New Roman" w:cs="Times New Roman"/>
        <w:b/>
        <w:sz w:val="20"/>
        <w:szCs w:val="20"/>
      </w:rPr>
      <w:t xml:space="preserve">                    </w:t>
    </w:r>
    <w:r w:rsidRPr="001C66E9">
      <w:rPr>
        <w:rFonts w:ascii="Times New Roman" w:hAnsi="Times New Roman" w:cs="Times New Roman"/>
        <w:b/>
        <w:sz w:val="20"/>
        <w:szCs w:val="20"/>
      </w:rPr>
      <w:t xml:space="preserve">                        Покупатель  __________________________</w:t>
    </w:r>
  </w:p>
  <w:p w:rsidR="00C24A66" w:rsidRDefault="00C24A66" w:rsidP="001A7B01">
    <w:pPr>
      <w:pStyle w:val="Headerorfooter0"/>
      <w:framePr w:w="11914" w:h="960" w:hRule="exact" w:wrap="none" w:vAnchor="text" w:hAnchor="page" w:x="1" w:y="-538"/>
      <w:shd w:val="clear" w:color="auto" w:fill="auto"/>
      <w:tabs>
        <w:tab w:val="left" w:pos="1133"/>
      </w:tabs>
      <w:ind w:left="1133"/>
    </w:pPr>
    <w:r>
      <w:rPr>
        <w:rStyle w:val="Headerorfooter10"/>
      </w:rPr>
      <w:tab/>
    </w:r>
    <w:r>
      <w:rPr>
        <w:rStyle w:val="Headerorfooter10"/>
      </w:rPr>
      <w:tab/>
    </w:r>
    <w:r>
      <w:rPr>
        <w:rStyle w:val="Headerorfooter10"/>
      </w:rPr>
      <w:tab/>
    </w:r>
    <w:r>
      <w:rPr>
        <w:rStyle w:val="Headerorfooter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15" w:rsidRDefault="00D17615"/>
  </w:footnote>
  <w:footnote w:type="continuationSeparator" w:id="0">
    <w:p w:rsidR="00D17615" w:rsidRDefault="00D176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E9" w:rsidRDefault="001C66E9">
    <w:pPr>
      <w:pStyle w:val="a4"/>
      <w:jc w:val="center"/>
      <w:rPr>
        <w:rFonts w:ascii="Times New Roman" w:hAnsi="Times New Roman" w:cs="Times New Roman"/>
      </w:rPr>
    </w:pPr>
  </w:p>
  <w:p w:rsidR="001C66E9" w:rsidRPr="001C66E9" w:rsidRDefault="00DD4121">
    <w:pPr>
      <w:pStyle w:val="a4"/>
      <w:jc w:val="center"/>
      <w:rPr>
        <w:rFonts w:ascii="Times New Roman" w:hAnsi="Times New Roman" w:cs="Times New Roman"/>
        <w:sz w:val="22"/>
        <w:szCs w:val="22"/>
      </w:rPr>
    </w:pPr>
    <w:r w:rsidRPr="001C66E9">
      <w:rPr>
        <w:rFonts w:ascii="Times New Roman" w:hAnsi="Times New Roman" w:cs="Times New Roman"/>
        <w:sz w:val="22"/>
        <w:szCs w:val="22"/>
      </w:rPr>
      <w:fldChar w:fldCharType="begin"/>
    </w:r>
    <w:r w:rsidR="001C66E9" w:rsidRPr="001C66E9">
      <w:rPr>
        <w:rFonts w:ascii="Times New Roman" w:hAnsi="Times New Roman" w:cs="Times New Roman"/>
        <w:sz w:val="22"/>
        <w:szCs w:val="22"/>
      </w:rPr>
      <w:instrText xml:space="preserve"> PAGE   \* MERGEFORMAT </w:instrText>
    </w:r>
    <w:r w:rsidRPr="001C66E9">
      <w:rPr>
        <w:rFonts w:ascii="Times New Roman" w:hAnsi="Times New Roman" w:cs="Times New Roman"/>
        <w:sz w:val="22"/>
        <w:szCs w:val="22"/>
      </w:rPr>
      <w:fldChar w:fldCharType="separate"/>
    </w:r>
    <w:r w:rsidR="001A7B01">
      <w:rPr>
        <w:rFonts w:ascii="Times New Roman" w:hAnsi="Times New Roman" w:cs="Times New Roman"/>
        <w:noProof/>
        <w:sz w:val="22"/>
        <w:szCs w:val="22"/>
      </w:rPr>
      <w:t>2</w:t>
    </w:r>
    <w:r w:rsidRPr="001C66E9">
      <w:rPr>
        <w:rFonts w:ascii="Times New Roman" w:hAnsi="Times New Roman" w:cs="Times New Roman"/>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2282"/>
    </w:sdtPr>
    <w:sdtEndPr>
      <w:rPr>
        <w:rFonts w:ascii="Times New Roman" w:hAnsi="Times New Roman" w:cs="Times New Roman"/>
        <w:sz w:val="20"/>
        <w:szCs w:val="20"/>
      </w:rPr>
    </w:sdtEndPr>
    <w:sdtContent>
      <w:p w:rsidR="001A7B01" w:rsidRDefault="001A7B01">
        <w:pPr>
          <w:pStyle w:val="a4"/>
          <w:jc w:val="center"/>
        </w:pPr>
      </w:p>
      <w:p w:rsidR="001A7B01" w:rsidRDefault="00DD4121">
        <w:pPr>
          <w:pStyle w:val="a4"/>
          <w:jc w:val="center"/>
        </w:pPr>
        <w:r w:rsidRPr="001A7B01">
          <w:rPr>
            <w:rFonts w:ascii="Times New Roman" w:hAnsi="Times New Roman" w:cs="Times New Roman"/>
            <w:sz w:val="20"/>
            <w:szCs w:val="20"/>
          </w:rPr>
          <w:fldChar w:fldCharType="begin"/>
        </w:r>
        <w:r w:rsidR="001A7B01" w:rsidRPr="001A7B01">
          <w:rPr>
            <w:rFonts w:ascii="Times New Roman" w:hAnsi="Times New Roman" w:cs="Times New Roman"/>
            <w:sz w:val="20"/>
            <w:szCs w:val="20"/>
          </w:rPr>
          <w:instrText xml:space="preserve"> PAGE   \* MERGEFORMAT </w:instrText>
        </w:r>
        <w:r w:rsidRPr="001A7B01">
          <w:rPr>
            <w:rFonts w:ascii="Times New Roman" w:hAnsi="Times New Roman" w:cs="Times New Roman"/>
            <w:sz w:val="20"/>
            <w:szCs w:val="20"/>
          </w:rPr>
          <w:fldChar w:fldCharType="separate"/>
        </w:r>
        <w:r w:rsidR="00AF2B64">
          <w:rPr>
            <w:rFonts w:ascii="Times New Roman" w:hAnsi="Times New Roman" w:cs="Times New Roman"/>
            <w:noProof/>
            <w:sz w:val="20"/>
            <w:szCs w:val="20"/>
          </w:rPr>
          <w:t>5</w:t>
        </w:r>
        <w:r w:rsidRPr="001A7B01">
          <w:rPr>
            <w:rFonts w:ascii="Times New Roman" w:hAnsi="Times New Roman" w:cs="Times New Roman"/>
            <w:sz w:val="20"/>
            <w:szCs w:val="20"/>
          </w:rPr>
          <w:fldChar w:fldCharType="end"/>
        </w:r>
      </w:p>
    </w:sdtContent>
  </w:sdt>
  <w:p w:rsidR="001C66E9" w:rsidRDefault="001C66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D0"/>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64D89"/>
    <w:multiLevelType w:val="multilevel"/>
    <w:tmpl w:val="6B5AC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058A9"/>
    <w:multiLevelType w:val="multilevel"/>
    <w:tmpl w:val="2E3AB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F10EA3"/>
    <w:multiLevelType w:val="multilevel"/>
    <w:tmpl w:val="FFFFFFFF"/>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B7C23"/>
    <w:multiLevelType w:val="multilevel"/>
    <w:tmpl w:val="5C42B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E90B6A"/>
    <w:multiLevelType w:val="multilevel"/>
    <w:tmpl w:val="40BA6C4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3323C"/>
    <w:multiLevelType w:val="multilevel"/>
    <w:tmpl w:val="FFFFFFFF"/>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37216"/>
    <w:multiLevelType w:val="multilevel"/>
    <w:tmpl w:val="1C1EF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E55608"/>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F0F5A"/>
    <w:multiLevelType w:val="multilevel"/>
    <w:tmpl w:val="FFFFFFFF"/>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06BC6"/>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F03C9"/>
    <w:multiLevelType w:val="multilevel"/>
    <w:tmpl w:val="CB74D14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3B5AC5"/>
    <w:multiLevelType w:val="multilevel"/>
    <w:tmpl w:val="9E76AF6C"/>
    <w:lvl w:ilvl="0">
      <w:start w:val="2"/>
      <w:numFmt w:val="decimal"/>
      <w:lvlText w:val="%1."/>
      <w:lvlJc w:val="left"/>
      <w:pPr>
        <w:ind w:left="360" w:hanging="360"/>
      </w:pPr>
      <w:rPr>
        <w:rFonts w:hint="default"/>
        <w:i/>
      </w:rPr>
    </w:lvl>
    <w:lvl w:ilvl="1">
      <w:start w:val="1"/>
      <w:numFmt w:val="decimal"/>
      <w:lvlText w:val="%1.%2."/>
      <w:lvlJc w:val="left"/>
      <w:pPr>
        <w:ind w:left="920" w:hanging="360"/>
      </w:pPr>
      <w:rPr>
        <w:rFonts w:hint="default"/>
        <w:i/>
      </w:rPr>
    </w:lvl>
    <w:lvl w:ilvl="2">
      <w:start w:val="1"/>
      <w:numFmt w:val="decimal"/>
      <w:lvlText w:val="%1.%2.%3."/>
      <w:lvlJc w:val="left"/>
      <w:pPr>
        <w:ind w:left="1840" w:hanging="720"/>
      </w:pPr>
      <w:rPr>
        <w:rFonts w:hint="default"/>
        <w:i w:val="0"/>
      </w:rPr>
    </w:lvl>
    <w:lvl w:ilvl="3">
      <w:start w:val="1"/>
      <w:numFmt w:val="decimal"/>
      <w:lvlText w:val="%1.%2.%3.%4."/>
      <w:lvlJc w:val="left"/>
      <w:pPr>
        <w:ind w:left="2400" w:hanging="720"/>
      </w:pPr>
      <w:rPr>
        <w:rFonts w:hint="default"/>
        <w:i/>
      </w:rPr>
    </w:lvl>
    <w:lvl w:ilvl="4">
      <w:start w:val="1"/>
      <w:numFmt w:val="decimal"/>
      <w:lvlText w:val="%1.%2.%3.%4.%5."/>
      <w:lvlJc w:val="left"/>
      <w:pPr>
        <w:ind w:left="3320" w:hanging="1080"/>
      </w:pPr>
      <w:rPr>
        <w:rFonts w:hint="default"/>
        <w:i/>
      </w:rPr>
    </w:lvl>
    <w:lvl w:ilvl="5">
      <w:start w:val="1"/>
      <w:numFmt w:val="decimal"/>
      <w:lvlText w:val="%1.%2.%3.%4.%5.%6."/>
      <w:lvlJc w:val="left"/>
      <w:pPr>
        <w:ind w:left="3880" w:hanging="1080"/>
      </w:pPr>
      <w:rPr>
        <w:rFonts w:hint="default"/>
        <w:i/>
      </w:rPr>
    </w:lvl>
    <w:lvl w:ilvl="6">
      <w:start w:val="1"/>
      <w:numFmt w:val="decimal"/>
      <w:lvlText w:val="%1.%2.%3.%4.%5.%6.%7."/>
      <w:lvlJc w:val="left"/>
      <w:pPr>
        <w:ind w:left="4800" w:hanging="1440"/>
      </w:pPr>
      <w:rPr>
        <w:rFonts w:hint="default"/>
        <w:i/>
      </w:rPr>
    </w:lvl>
    <w:lvl w:ilvl="7">
      <w:start w:val="1"/>
      <w:numFmt w:val="decimal"/>
      <w:lvlText w:val="%1.%2.%3.%4.%5.%6.%7.%8."/>
      <w:lvlJc w:val="left"/>
      <w:pPr>
        <w:ind w:left="5360" w:hanging="1440"/>
      </w:pPr>
      <w:rPr>
        <w:rFonts w:hint="default"/>
        <w:i/>
      </w:rPr>
    </w:lvl>
    <w:lvl w:ilvl="8">
      <w:start w:val="1"/>
      <w:numFmt w:val="decimal"/>
      <w:lvlText w:val="%1.%2.%3.%4.%5.%6.%7.%8.%9."/>
      <w:lvlJc w:val="left"/>
      <w:pPr>
        <w:ind w:left="6280" w:hanging="1800"/>
      </w:pPr>
      <w:rPr>
        <w:rFonts w:hint="default"/>
        <w:i/>
      </w:rPr>
    </w:lvl>
  </w:abstractNum>
  <w:abstractNum w:abstractNumId="13">
    <w:nsid w:val="44983C1F"/>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460488"/>
    <w:multiLevelType w:val="multilevel"/>
    <w:tmpl w:val="FFFFFFFF"/>
    <w:lvl w:ilvl="0">
      <w:start w:val="4"/>
      <w:numFmt w:val="decimal"/>
      <w:lvlText w:val="2.%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ED0BA2"/>
    <w:multiLevelType w:val="multilevel"/>
    <w:tmpl w:val="0B74A0C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7C4EEE"/>
    <w:multiLevelType w:val="multilevel"/>
    <w:tmpl w:val="FFFFFFFF"/>
    <w:lvl w:ilvl="0">
      <w:start w:val="4"/>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8872CD"/>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672F4"/>
    <w:multiLevelType w:val="multilevel"/>
    <w:tmpl w:val="80465B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2A37A8"/>
    <w:multiLevelType w:val="multilevel"/>
    <w:tmpl w:val="D2521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9"/>
  </w:num>
  <w:num w:numId="4">
    <w:abstractNumId w:val="8"/>
  </w:num>
  <w:num w:numId="5">
    <w:abstractNumId w:val="13"/>
  </w:num>
  <w:num w:numId="6">
    <w:abstractNumId w:val="6"/>
  </w:num>
  <w:num w:numId="7">
    <w:abstractNumId w:val="17"/>
  </w:num>
  <w:num w:numId="8">
    <w:abstractNumId w:val="0"/>
  </w:num>
  <w:num w:numId="9">
    <w:abstractNumId w:val="10"/>
  </w:num>
  <w:num w:numId="10">
    <w:abstractNumId w:val="16"/>
  </w:num>
  <w:num w:numId="11">
    <w:abstractNumId w:val="15"/>
  </w:num>
  <w:num w:numId="12">
    <w:abstractNumId w:val="11"/>
  </w:num>
  <w:num w:numId="13">
    <w:abstractNumId w:val="12"/>
  </w:num>
  <w:num w:numId="14">
    <w:abstractNumId w:val="5"/>
  </w:num>
  <w:num w:numId="15">
    <w:abstractNumId w:val="4"/>
  </w:num>
  <w:num w:numId="16">
    <w:abstractNumId w:val="18"/>
  </w:num>
  <w:num w:numId="17">
    <w:abstractNumId w:val="2"/>
  </w:num>
  <w:num w:numId="18">
    <w:abstractNumId w:val="1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56F42"/>
    <w:rsid w:val="000121F5"/>
    <w:rsid w:val="0007467D"/>
    <w:rsid w:val="000D5C0B"/>
    <w:rsid w:val="00120BA0"/>
    <w:rsid w:val="00160CA2"/>
    <w:rsid w:val="001648E7"/>
    <w:rsid w:val="0018081D"/>
    <w:rsid w:val="001A7B01"/>
    <w:rsid w:val="001B420F"/>
    <w:rsid w:val="001C66E9"/>
    <w:rsid w:val="001D76A4"/>
    <w:rsid w:val="001E3ED2"/>
    <w:rsid w:val="002025AF"/>
    <w:rsid w:val="002B2C0C"/>
    <w:rsid w:val="002B6800"/>
    <w:rsid w:val="002D1980"/>
    <w:rsid w:val="002E0293"/>
    <w:rsid w:val="003C25CD"/>
    <w:rsid w:val="003F7582"/>
    <w:rsid w:val="00442294"/>
    <w:rsid w:val="004425BF"/>
    <w:rsid w:val="0047586D"/>
    <w:rsid w:val="004A057B"/>
    <w:rsid w:val="00510ADA"/>
    <w:rsid w:val="00536317"/>
    <w:rsid w:val="00606B30"/>
    <w:rsid w:val="00644C47"/>
    <w:rsid w:val="0067264B"/>
    <w:rsid w:val="00691064"/>
    <w:rsid w:val="006A004B"/>
    <w:rsid w:val="006A763A"/>
    <w:rsid w:val="006F11BB"/>
    <w:rsid w:val="007220A0"/>
    <w:rsid w:val="0073619C"/>
    <w:rsid w:val="0076483B"/>
    <w:rsid w:val="00823BA3"/>
    <w:rsid w:val="008D1B1F"/>
    <w:rsid w:val="00900188"/>
    <w:rsid w:val="009164A1"/>
    <w:rsid w:val="00956F42"/>
    <w:rsid w:val="009A067A"/>
    <w:rsid w:val="00A37F05"/>
    <w:rsid w:val="00A407FD"/>
    <w:rsid w:val="00A47E1A"/>
    <w:rsid w:val="00A96DBA"/>
    <w:rsid w:val="00AA0F5E"/>
    <w:rsid w:val="00AB4FA0"/>
    <w:rsid w:val="00AB7F4F"/>
    <w:rsid w:val="00AF2B64"/>
    <w:rsid w:val="00AF2CBF"/>
    <w:rsid w:val="00B77F7C"/>
    <w:rsid w:val="00B919DC"/>
    <w:rsid w:val="00BA29F1"/>
    <w:rsid w:val="00BE2C94"/>
    <w:rsid w:val="00C24A66"/>
    <w:rsid w:val="00C24A8E"/>
    <w:rsid w:val="00C87BC6"/>
    <w:rsid w:val="00C97DCC"/>
    <w:rsid w:val="00CA1113"/>
    <w:rsid w:val="00CA3C7E"/>
    <w:rsid w:val="00D17615"/>
    <w:rsid w:val="00D51BAA"/>
    <w:rsid w:val="00DB1605"/>
    <w:rsid w:val="00DD4121"/>
    <w:rsid w:val="00DD55A1"/>
    <w:rsid w:val="00DF18B8"/>
    <w:rsid w:val="00E40387"/>
    <w:rsid w:val="00E77F91"/>
    <w:rsid w:val="00EE3D96"/>
    <w:rsid w:val="00F04F15"/>
    <w:rsid w:val="00F4384C"/>
    <w:rsid w:val="00F9271C"/>
    <w:rsid w:val="00FC2758"/>
    <w:rsid w:val="00FD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4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6F42"/>
    <w:rPr>
      <w:color w:val="auto"/>
      <w:u w:val="single"/>
    </w:rPr>
  </w:style>
  <w:style w:type="character" w:customStyle="1" w:styleId="Heading2">
    <w:name w:val="Heading #2_"/>
    <w:basedOn w:val="a0"/>
    <w:link w:val="Heading21"/>
    <w:uiPriority w:val="99"/>
    <w:locked/>
    <w:rsid w:val="00956F42"/>
    <w:rPr>
      <w:rFonts w:ascii="Times New Roman" w:hAnsi="Times New Roman" w:cs="Times New Roman"/>
      <w:spacing w:val="0"/>
      <w:sz w:val="23"/>
      <w:szCs w:val="23"/>
    </w:rPr>
  </w:style>
  <w:style w:type="character" w:customStyle="1" w:styleId="Heading20">
    <w:name w:val="Heading #2"/>
    <w:basedOn w:val="Heading2"/>
    <w:uiPriority w:val="99"/>
    <w:rsid w:val="00956F42"/>
    <w:rPr>
      <w:rFonts w:ascii="Times New Roman" w:hAnsi="Times New Roman" w:cs="Times New Roman"/>
      <w:spacing w:val="0"/>
      <w:sz w:val="23"/>
      <w:szCs w:val="23"/>
    </w:rPr>
  </w:style>
  <w:style w:type="character" w:customStyle="1" w:styleId="Headerorfooter">
    <w:name w:val="Header or footer_"/>
    <w:basedOn w:val="a0"/>
    <w:link w:val="Headerorfooter0"/>
    <w:uiPriority w:val="99"/>
    <w:locked/>
    <w:rsid w:val="00956F42"/>
    <w:rPr>
      <w:rFonts w:ascii="Times New Roman" w:hAnsi="Times New Roman" w:cs="Times New Roman"/>
      <w:sz w:val="20"/>
      <w:szCs w:val="20"/>
    </w:rPr>
  </w:style>
  <w:style w:type="character" w:customStyle="1" w:styleId="Headerorfooter10">
    <w:name w:val="Header or footer + 10"/>
    <w:aliases w:val="5 pt"/>
    <w:basedOn w:val="Headerorfooter"/>
    <w:uiPriority w:val="99"/>
    <w:rsid w:val="00956F42"/>
    <w:rPr>
      <w:rFonts w:ascii="Times New Roman" w:hAnsi="Times New Roman" w:cs="Times New Roman"/>
      <w:sz w:val="21"/>
      <w:szCs w:val="21"/>
    </w:rPr>
  </w:style>
  <w:style w:type="character" w:customStyle="1" w:styleId="Bodytext">
    <w:name w:val="Body text_"/>
    <w:basedOn w:val="a0"/>
    <w:link w:val="1"/>
    <w:uiPriority w:val="99"/>
    <w:locked/>
    <w:rsid w:val="00956F42"/>
    <w:rPr>
      <w:rFonts w:ascii="Times New Roman" w:hAnsi="Times New Roman" w:cs="Times New Roman"/>
      <w:sz w:val="21"/>
      <w:szCs w:val="21"/>
    </w:rPr>
  </w:style>
  <w:style w:type="character" w:customStyle="1" w:styleId="Bodytext2">
    <w:name w:val="Body text (2)_"/>
    <w:basedOn w:val="a0"/>
    <w:link w:val="Bodytext20"/>
    <w:uiPriority w:val="99"/>
    <w:locked/>
    <w:rsid w:val="00956F42"/>
    <w:rPr>
      <w:rFonts w:ascii="Times New Roman" w:hAnsi="Times New Roman" w:cs="Times New Roman"/>
      <w:spacing w:val="0"/>
      <w:sz w:val="21"/>
      <w:szCs w:val="21"/>
    </w:rPr>
  </w:style>
  <w:style w:type="character" w:customStyle="1" w:styleId="Bodytext2NotItalic">
    <w:name w:val="Body text (2) + Not Italic"/>
    <w:basedOn w:val="Bodytext2"/>
    <w:uiPriority w:val="99"/>
    <w:rsid w:val="00956F42"/>
    <w:rPr>
      <w:rFonts w:ascii="Times New Roman" w:hAnsi="Times New Roman" w:cs="Times New Roman"/>
      <w:i/>
      <w:iCs/>
      <w:spacing w:val="0"/>
      <w:sz w:val="21"/>
      <w:szCs w:val="21"/>
    </w:rPr>
  </w:style>
  <w:style w:type="character" w:customStyle="1" w:styleId="BodytextItalic">
    <w:name w:val="Body text + Italic"/>
    <w:basedOn w:val="Bodytext"/>
    <w:uiPriority w:val="99"/>
    <w:rsid w:val="00956F42"/>
    <w:rPr>
      <w:rFonts w:ascii="Times New Roman" w:hAnsi="Times New Roman" w:cs="Times New Roman"/>
      <w:i/>
      <w:iCs/>
      <w:spacing w:val="0"/>
      <w:sz w:val="21"/>
      <w:szCs w:val="21"/>
    </w:rPr>
  </w:style>
  <w:style w:type="character" w:customStyle="1" w:styleId="Heading3">
    <w:name w:val="Heading #3_"/>
    <w:basedOn w:val="a0"/>
    <w:link w:val="Heading30"/>
    <w:uiPriority w:val="99"/>
    <w:locked/>
    <w:rsid w:val="00956F42"/>
    <w:rPr>
      <w:rFonts w:ascii="Times New Roman" w:hAnsi="Times New Roman" w:cs="Times New Roman"/>
      <w:spacing w:val="0"/>
      <w:sz w:val="21"/>
      <w:szCs w:val="21"/>
    </w:rPr>
  </w:style>
  <w:style w:type="character" w:customStyle="1" w:styleId="Bodytext3">
    <w:name w:val="Body text (3)_"/>
    <w:basedOn w:val="a0"/>
    <w:link w:val="Bodytext30"/>
    <w:uiPriority w:val="99"/>
    <w:locked/>
    <w:rsid w:val="00956F42"/>
    <w:rPr>
      <w:rFonts w:ascii="Courier New" w:eastAsia="Times New Roman" w:hAnsi="Courier New" w:cs="Courier New"/>
      <w:spacing w:val="0"/>
      <w:sz w:val="19"/>
      <w:szCs w:val="19"/>
    </w:rPr>
  </w:style>
  <w:style w:type="character" w:customStyle="1" w:styleId="Heading1">
    <w:name w:val="Heading #1_"/>
    <w:basedOn w:val="a0"/>
    <w:link w:val="Heading11"/>
    <w:uiPriority w:val="99"/>
    <w:locked/>
    <w:rsid w:val="00956F42"/>
    <w:rPr>
      <w:rFonts w:ascii="Times New Roman" w:hAnsi="Times New Roman" w:cs="Times New Roman"/>
      <w:spacing w:val="0"/>
      <w:sz w:val="27"/>
      <w:szCs w:val="27"/>
    </w:rPr>
  </w:style>
  <w:style w:type="character" w:customStyle="1" w:styleId="Heading10">
    <w:name w:val="Heading #1"/>
    <w:basedOn w:val="Heading1"/>
    <w:uiPriority w:val="99"/>
    <w:rsid w:val="00956F42"/>
    <w:rPr>
      <w:rFonts w:ascii="Times New Roman" w:hAnsi="Times New Roman" w:cs="Times New Roman"/>
      <w:spacing w:val="0"/>
      <w:sz w:val="27"/>
      <w:szCs w:val="27"/>
    </w:rPr>
  </w:style>
  <w:style w:type="paragraph" w:customStyle="1" w:styleId="Heading21">
    <w:name w:val="Heading #21"/>
    <w:basedOn w:val="a"/>
    <w:link w:val="Heading2"/>
    <w:uiPriority w:val="99"/>
    <w:rsid w:val="00956F42"/>
    <w:pPr>
      <w:shd w:val="clear" w:color="auto" w:fill="FFFFFF"/>
      <w:spacing w:after="120" w:line="240" w:lineRule="atLeast"/>
      <w:outlineLvl w:val="1"/>
    </w:pPr>
    <w:rPr>
      <w:rFonts w:ascii="Times New Roman" w:eastAsia="Times New Roman" w:hAnsi="Times New Roman" w:cs="Times New Roman"/>
      <w:b/>
      <w:bCs/>
      <w:sz w:val="23"/>
      <w:szCs w:val="23"/>
    </w:rPr>
  </w:style>
  <w:style w:type="paragraph" w:customStyle="1" w:styleId="Headerorfooter0">
    <w:name w:val="Header or footer"/>
    <w:basedOn w:val="a"/>
    <w:link w:val="Headerorfooter"/>
    <w:uiPriority w:val="99"/>
    <w:rsid w:val="00956F4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Bodytext"/>
    <w:uiPriority w:val="99"/>
    <w:rsid w:val="00956F42"/>
    <w:pPr>
      <w:shd w:val="clear" w:color="auto" w:fill="FFFFFF"/>
      <w:spacing w:before="120" w:line="504" w:lineRule="exact"/>
    </w:pPr>
    <w:rPr>
      <w:rFonts w:ascii="Times New Roman" w:eastAsia="Times New Roman" w:hAnsi="Times New Roman" w:cs="Times New Roman"/>
      <w:sz w:val="21"/>
      <w:szCs w:val="21"/>
    </w:rPr>
  </w:style>
  <w:style w:type="paragraph" w:customStyle="1" w:styleId="Bodytext20">
    <w:name w:val="Body text (2)"/>
    <w:basedOn w:val="a"/>
    <w:link w:val="Bodytext2"/>
    <w:uiPriority w:val="99"/>
    <w:rsid w:val="00956F42"/>
    <w:pPr>
      <w:shd w:val="clear" w:color="auto" w:fill="FFFFFF"/>
      <w:spacing w:line="504" w:lineRule="exact"/>
      <w:jc w:val="both"/>
    </w:pPr>
    <w:rPr>
      <w:rFonts w:ascii="Times New Roman" w:eastAsia="Times New Roman" w:hAnsi="Times New Roman" w:cs="Times New Roman"/>
      <w:i/>
      <w:iCs/>
      <w:sz w:val="21"/>
      <w:szCs w:val="21"/>
    </w:rPr>
  </w:style>
  <w:style w:type="paragraph" w:customStyle="1" w:styleId="Heading30">
    <w:name w:val="Heading #3"/>
    <w:basedOn w:val="a"/>
    <w:link w:val="Heading3"/>
    <w:uiPriority w:val="99"/>
    <w:rsid w:val="00956F42"/>
    <w:pPr>
      <w:shd w:val="clear" w:color="auto" w:fill="FFFFFF"/>
      <w:spacing w:before="180" w:after="120" w:line="240" w:lineRule="atLeast"/>
      <w:jc w:val="both"/>
      <w:outlineLvl w:val="2"/>
    </w:pPr>
    <w:rPr>
      <w:rFonts w:ascii="Times New Roman" w:eastAsia="Times New Roman" w:hAnsi="Times New Roman" w:cs="Times New Roman"/>
      <w:b/>
      <w:bCs/>
      <w:sz w:val="21"/>
      <w:szCs w:val="21"/>
    </w:rPr>
  </w:style>
  <w:style w:type="paragraph" w:customStyle="1" w:styleId="Bodytext30">
    <w:name w:val="Body text (3)"/>
    <w:basedOn w:val="a"/>
    <w:link w:val="Bodytext3"/>
    <w:uiPriority w:val="99"/>
    <w:rsid w:val="00956F42"/>
    <w:pPr>
      <w:shd w:val="clear" w:color="auto" w:fill="FFFFFF"/>
      <w:spacing w:before="300" w:after="300" w:line="240" w:lineRule="atLeast"/>
    </w:pPr>
    <w:rPr>
      <w:rFonts w:ascii="Courier New" w:hAnsi="Courier New" w:cs="Courier New"/>
      <w:sz w:val="19"/>
      <w:szCs w:val="19"/>
    </w:rPr>
  </w:style>
  <w:style w:type="paragraph" w:customStyle="1" w:styleId="Heading11">
    <w:name w:val="Heading #11"/>
    <w:basedOn w:val="a"/>
    <w:link w:val="Heading1"/>
    <w:uiPriority w:val="99"/>
    <w:rsid w:val="00956F42"/>
    <w:pPr>
      <w:shd w:val="clear" w:color="auto" w:fill="FFFFFF"/>
      <w:spacing w:before="300" w:line="322" w:lineRule="exact"/>
      <w:ind w:firstLine="560"/>
      <w:jc w:val="both"/>
      <w:outlineLvl w:val="0"/>
    </w:pPr>
    <w:rPr>
      <w:rFonts w:ascii="Times New Roman" w:eastAsia="Times New Roman" w:hAnsi="Times New Roman" w:cs="Times New Roman"/>
      <w:b/>
      <w:bCs/>
      <w:i/>
      <w:iCs/>
      <w:sz w:val="27"/>
      <w:szCs w:val="27"/>
    </w:rPr>
  </w:style>
  <w:style w:type="character" w:customStyle="1" w:styleId="apple-converted-space">
    <w:name w:val="apple-converted-space"/>
    <w:basedOn w:val="a0"/>
    <w:rsid w:val="0007467D"/>
  </w:style>
  <w:style w:type="paragraph" w:styleId="a4">
    <w:name w:val="header"/>
    <w:basedOn w:val="a"/>
    <w:link w:val="a5"/>
    <w:uiPriority w:val="99"/>
    <w:unhideWhenUsed/>
    <w:rsid w:val="001C66E9"/>
    <w:pPr>
      <w:tabs>
        <w:tab w:val="center" w:pos="4677"/>
        <w:tab w:val="right" w:pos="9355"/>
      </w:tabs>
    </w:pPr>
  </w:style>
  <w:style w:type="character" w:customStyle="1" w:styleId="a5">
    <w:name w:val="Верхний колонтитул Знак"/>
    <w:basedOn w:val="a0"/>
    <w:link w:val="a4"/>
    <w:uiPriority w:val="99"/>
    <w:rsid w:val="001C66E9"/>
    <w:rPr>
      <w:color w:val="000000"/>
      <w:sz w:val="24"/>
      <w:szCs w:val="24"/>
    </w:rPr>
  </w:style>
  <w:style w:type="paragraph" w:styleId="a6">
    <w:name w:val="footer"/>
    <w:basedOn w:val="a"/>
    <w:link w:val="a7"/>
    <w:uiPriority w:val="99"/>
    <w:semiHidden/>
    <w:unhideWhenUsed/>
    <w:rsid w:val="001C66E9"/>
    <w:pPr>
      <w:tabs>
        <w:tab w:val="center" w:pos="4677"/>
        <w:tab w:val="right" w:pos="9355"/>
      </w:tabs>
    </w:pPr>
  </w:style>
  <w:style w:type="character" w:customStyle="1" w:styleId="a7">
    <w:name w:val="Нижний колонтитул Знак"/>
    <w:basedOn w:val="a0"/>
    <w:link w:val="a6"/>
    <w:uiPriority w:val="99"/>
    <w:semiHidden/>
    <w:rsid w:val="001C66E9"/>
    <w:rPr>
      <w:color w:val="000000"/>
      <w:sz w:val="24"/>
      <w:szCs w:val="24"/>
    </w:rPr>
  </w:style>
  <w:style w:type="paragraph" w:styleId="a8">
    <w:name w:val="Balloon Text"/>
    <w:basedOn w:val="a"/>
    <w:link w:val="a9"/>
    <w:uiPriority w:val="99"/>
    <w:semiHidden/>
    <w:unhideWhenUsed/>
    <w:rsid w:val="006F11BB"/>
    <w:rPr>
      <w:rFonts w:ascii="Tahoma" w:hAnsi="Tahoma" w:cs="Tahoma"/>
      <w:sz w:val="16"/>
      <w:szCs w:val="16"/>
    </w:rPr>
  </w:style>
  <w:style w:type="character" w:customStyle="1" w:styleId="a9">
    <w:name w:val="Текст выноски Знак"/>
    <w:basedOn w:val="a0"/>
    <w:link w:val="a8"/>
    <w:uiPriority w:val="99"/>
    <w:semiHidden/>
    <w:rsid w:val="006F11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resurs2011@mail.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ДОГОВОР №ЭСК/18-20/Г</vt:lpstr>
    </vt:vector>
  </TitlesOfParts>
  <Company>Microsoft</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№ЭСК/18-20/Г</dc:title>
  <dc:creator>e.notina</dc:creator>
  <cp:lastModifiedBy>PC</cp:lastModifiedBy>
  <cp:revision>5</cp:revision>
  <cp:lastPrinted>2020-01-29T12:29:00Z</cp:lastPrinted>
  <dcterms:created xsi:type="dcterms:W3CDTF">2020-01-29T11:50:00Z</dcterms:created>
  <dcterms:modified xsi:type="dcterms:W3CDTF">2023-06-30T08:34:00Z</dcterms:modified>
</cp:coreProperties>
</file>